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511912235"/>
    <w:p w14:paraId="6A25590F" w14:textId="78FE6B9D" w:rsidR="000365EA" w:rsidRDefault="007B1408" w:rsidP="004D28E7">
      <w:pPr>
        <w:shd w:val="clear" w:color="auto" w:fill="FFFFFF"/>
        <w:spacing w:after="0" w:line="240" w:lineRule="auto"/>
        <w:jc w:val="both"/>
        <w:rPr>
          <w:rFonts w:eastAsia="Opel Sans Condensed" w:cs="Calibri"/>
          <w:color w:val="1F4E79" w:themeColor="accent1" w:themeShade="80"/>
          <w:sz w:val="20"/>
          <w:szCs w:val="20"/>
        </w:rPr>
      </w:pPr>
      <w:r>
        <w:rPr>
          <w:rFonts w:eastAsia="Opel Sans Condensed" w:cs="Calibri"/>
          <w:noProof/>
          <w:color w:val="1F4E79" w:themeColor="accent1" w:themeShade="80"/>
          <w:sz w:val="20"/>
          <w:szCs w:val="20"/>
        </w:rPr>
        <mc:AlternateContent>
          <mc:Choice Requires="wps">
            <w:drawing>
              <wp:anchor distT="0" distB="0" distL="114300" distR="114300" simplePos="0" relativeHeight="251659264" behindDoc="0" locked="0" layoutInCell="1" allowOverlap="1" wp14:anchorId="53736231" wp14:editId="0C8ACAE5">
                <wp:simplePos x="0" y="0"/>
                <wp:positionH relativeFrom="column">
                  <wp:posOffset>0</wp:posOffset>
                </wp:positionH>
                <wp:positionV relativeFrom="paragraph">
                  <wp:posOffset>0</wp:posOffset>
                </wp:positionV>
                <wp:extent cx="1098634" cy="258793"/>
                <wp:effectExtent l="0" t="0" r="25400" b="27305"/>
                <wp:wrapNone/>
                <wp:docPr id="1273639332" name="Casella di testo 1"/>
                <wp:cNvGraphicFramePr/>
                <a:graphic xmlns:a="http://schemas.openxmlformats.org/drawingml/2006/main">
                  <a:graphicData uri="http://schemas.microsoft.com/office/word/2010/wordprocessingShape">
                    <wps:wsp>
                      <wps:cNvSpPr txBox="1"/>
                      <wps:spPr>
                        <a:xfrm>
                          <a:off x="0" y="0"/>
                          <a:ext cx="1098634" cy="258793"/>
                        </a:xfrm>
                        <a:prstGeom prst="rect">
                          <a:avLst/>
                        </a:prstGeom>
                        <a:solidFill>
                          <a:schemeClr val="lt1"/>
                        </a:solidFill>
                        <a:ln w="6350">
                          <a:solidFill>
                            <a:prstClr val="black"/>
                          </a:solidFill>
                        </a:ln>
                      </wps:spPr>
                      <wps:txbx>
                        <w:txbxContent>
                          <w:p w14:paraId="28B43F74" w14:textId="5335CE0C" w:rsidR="007B1408" w:rsidRDefault="00BA27A0" w:rsidP="007B1408">
                            <w:r>
                              <w:t xml:space="preserve">ALLEGATO </w:t>
                            </w:r>
                            <w:r w:rsidR="00AC3510">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3736231" id="_x0000_t202" coordsize="21600,21600" o:spt="202" path="m,l,21600r21600,l21600,xe">
                <v:stroke joinstyle="miter"/>
                <v:path gradientshapeok="t" o:connecttype="rect"/>
              </v:shapetype>
              <v:shape id="Casella di testo 1" o:spid="_x0000_s1026" type="#_x0000_t202" style="position:absolute;left:0;text-align:left;margin-left:0;margin-top:0;width:86.5pt;height:20.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" fillcolor="white [3201]" strokeweight=".5pt">
                <v:textbox>
                  <w:txbxContent>
                    <w:p w14:paraId="28B43F74" w14:textId="5335CE0C" w:rsidR="007B1408" w:rsidRDefault="00BA27A0" w:rsidP="007B1408">
                      <w:r>
                        <w:t xml:space="preserve">ALLEGATO </w:t>
                      </w:r>
                      <w:r w:rsidR="00AC3510">
                        <w:t>G</w:t>
                      </w:r>
                    </w:p>
                  </w:txbxContent>
                </v:textbox>
              </v:shape>
            </w:pict>
          </mc:Fallback>
        </mc:AlternateContent>
      </w:r>
    </w:p>
    <w:p w14:paraId="4883486E" w14:textId="77777777" w:rsidR="007B1408" w:rsidRDefault="007B1408" w:rsidP="000365EA">
      <w:pPr>
        <w:shd w:val="clear" w:color="auto" w:fill="FFFFFF"/>
        <w:spacing w:after="0" w:line="240" w:lineRule="auto"/>
        <w:jc w:val="center"/>
        <w:rPr>
          <w:rFonts w:eastAsia="Opel Sans Condensed" w:cs="Calibri"/>
          <w:b/>
          <w:color w:val="1F4E79" w:themeColor="accent1" w:themeShade="80"/>
          <w:sz w:val="20"/>
          <w:szCs w:val="20"/>
        </w:rPr>
      </w:pPr>
    </w:p>
    <w:p w14:paraId="2192FD67" w14:textId="21334FA6" w:rsidR="000365EA" w:rsidRPr="000365EA" w:rsidRDefault="000365EA" w:rsidP="000365EA">
      <w:pPr>
        <w:shd w:val="clear" w:color="auto" w:fill="FFFFFF"/>
        <w:spacing w:after="0" w:line="240" w:lineRule="auto"/>
        <w:jc w:val="center"/>
        <w:rPr>
          <w:rFonts w:eastAsia="Opel Sans Condensed" w:cs="Calibri"/>
          <w:color w:val="1F4E79" w:themeColor="accent1" w:themeShade="80"/>
          <w:sz w:val="20"/>
          <w:szCs w:val="20"/>
        </w:rPr>
      </w:pPr>
      <w:r w:rsidRPr="000365EA">
        <w:rPr>
          <w:rFonts w:eastAsia="Opel Sans Condensed" w:cs="Calibri"/>
          <w:b/>
          <w:color w:val="1F4E79" w:themeColor="accent1" w:themeShade="80"/>
          <w:sz w:val="20"/>
          <w:szCs w:val="20"/>
        </w:rPr>
        <w:t>INFORMATIVA SUL TRATTAMENTO DEI DATI PERSONAL</w:t>
      </w:r>
      <w:r w:rsidRPr="000365EA">
        <w:rPr>
          <w:rFonts w:eastAsia="Opel Sans Condensed" w:cs="Calibri"/>
          <w:color w:val="1F4E79" w:themeColor="accent1" w:themeShade="80"/>
          <w:sz w:val="20"/>
          <w:szCs w:val="20"/>
        </w:rPr>
        <w:t>I</w:t>
      </w:r>
    </w:p>
    <w:p w14:paraId="67F6F7BE" w14:textId="6D2FFB02" w:rsidR="000365EA" w:rsidRPr="000365EA" w:rsidRDefault="000365EA" w:rsidP="000365EA">
      <w:pPr>
        <w:shd w:val="clear" w:color="auto" w:fill="FFFFFF"/>
        <w:spacing w:after="0" w:line="240" w:lineRule="auto"/>
        <w:jc w:val="center"/>
        <w:rPr>
          <w:rFonts w:eastAsia="Opel Sans Condensed" w:cs="Calibri"/>
          <w:color w:val="1F4E79" w:themeColor="accent1" w:themeShade="80"/>
          <w:sz w:val="20"/>
          <w:szCs w:val="20"/>
        </w:rPr>
      </w:pPr>
      <w:r w:rsidRPr="000365EA">
        <w:rPr>
          <w:rFonts w:eastAsia="Opel Sans Condensed" w:cs="Calibri"/>
          <w:color w:val="1F4E79" w:themeColor="accent1" w:themeShade="80"/>
          <w:sz w:val="20"/>
          <w:szCs w:val="20"/>
        </w:rPr>
        <w:t>ai sensi dell’art. 1</w:t>
      </w:r>
      <w:r w:rsidR="00934732">
        <w:rPr>
          <w:rFonts w:eastAsia="Opel Sans Condensed" w:cs="Calibri"/>
          <w:color w:val="1F4E79" w:themeColor="accent1" w:themeShade="80"/>
          <w:sz w:val="20"/>
          <w:szCs w:val="20"/>
        </w:rPr>
        <w:t>4</w:t>
      </w:r>
      <w:r w:rsidRPr="000365EA">
        <w:rPr>
          <w:rFonts w:eastAsia="Opel Sans Condensed" w:cs="Calibri"/>
          <w:color w:val="1F4E79" w:themeColor="accent1" w:themeShade="80"/>
          <w:sz w:val="20"/>
          <w:szCs w:val="20"/>
        </w:rPr>
        <w:t xml:space="preserve"> del Regolamento (UE) 2016/679</w:t>
      </w:r>
    </w:p>
    <w:p w14:paraId="4C3BE918" w14:textId="77777777" w:rsidR="000365EA" w:rsidRPr="000365EA" w:rsidRDefault="000365EA" w:rsidP="000365EA">
      <w:pPr>
        <w:shd w:val="clear" w:color="auto" w:fill="FFFFFF"/>
        <w:spacing w:after="0" w:line="240" w:lineRule="auto"/>
        <w:jc w:val="center"/>
        <w:rPr>
          <w:rFonts w:eastAsia="Opel Sans Condensed" w:cs="Calibri"/>
          <w:color w:val="1F4E79" w:themeColor="accent1" w:themeShade="80"/>
          <w:sz w:val="20"/>
          <w:szCs w:val="20"/>
        </w:rPr>
      </w:pPr>
    </w:p>
    <w:p w14:paraId="40C9AA24" w14:textId="6C6C67A7" w:rsidR="00346459" w:rsidRPr="00346459" w:rsidRDefault="00A7577B" w:rsidP="00346459">
      <w:pPr>
        <w:shd w:val="clear" w:color="auto" w:fill="FFFFFF"/>
        <w:spacing w:after="0" w:line="240" w:lineRule="auto"/>
        <w:jc w:val="both"/>
        <w:rPr>
          <w:rFonts w:eastAsia="Opel Sans Condensed" w:cs="Calibri"/>
          <w:b/>
          <w:color w:val="1F4E79" w:themeColor="accent1" w:themeShade="80"/>
          <w:sz w:val="20"/>
          <w:szCs w:val="20"/>
        </w:rPr>
      </w:pPr>
      <w:bookmarkStart w:id="1" w:name="_Hlk203390274"/>
      <w:r w:rsidRPr="00351696">
        <w:rPr>
          <w:rFonts w:eastAsia="Opel Sans Condensed" w:cs="Calibri"/>
          <w:b/>
          <w:color w:val="1F4E79" w:themeColor="accent1" w:themeShade="80"/>
          <w:sz w:val="20"/>
          <w:szCs w:val="20"/>
        </w:rPr>
        <w:t>Trattamento dei dati</w:t>
      </w:r>
      <w:r>
        <w:rPr>
          <w:rFonts w:eastAsia="Opel Sans Condensed" w:cs="Calibri"/>
          <w:b/>
          <w:color w:val="1F4E79" w:themeColor="accent1" w:themeShade="80"/>
          <w:sz w:val="20"/>
          <w:szCs w:val="20"/>
        </w:rPr>
        <w:t xml:space="preserve"> personali</w:t>
      </w:r>
      <w:r w:rsidRPr="00351696">
        <w:rPr>
          <w:rFonts w:eastAsia="Opel Sans Condensed" w:cs="Calibri"/>
          <w:b/>
          <w:color w:val="1F4E79" w:themeColor="accent1" w:themeShade="80"/>
          <w:sz w:val="20"/>
          <w:szCs w:val="20"/>
        </w:rPr>
        <w:t xml:space="preserve"> per</w:t>
      </w:r>
      <w:r>
        <w:rPr>
          <w:rFonts w:eastAsia="Opel Sans Condensed" w:cs="Calibri"/>
          <w:b/>
          <w:color w:val="1F4E79" w:themeColor="accent1" w:themeShade="80"/>
          <w:sz w:val="20"/>
          <w:szCs w:val="20"/>
        </w:rPr>
        <w:t xml:space="preserve"> la partecipazione degli Enti del Terzo settore </w:t>
      </w:r>
      <w:r w:rsidRPr="008A1A91">
        <w:rPr>
          <w:rFonts w:eastAsia="Opel Sans Condensed" w:cs="Calibri"/>
          <w:b/>
          <w:color w:val="1F4E79" w:themeColor="accent1" w:themeShade="80"/>
          <w:sz w:val="20"/>
          <w:szCs w:val="20"/>
        </w:rPr>
        <w:t xml:space="preserve">all’avviso pubblico </w:t>
      </w:r>
      <w:bookmarkEnd w:id="1"/>
      <w:r w:rsidR="00346459" w:rsidRPr="00346459">
        <w:rPr>
          <w:rFonts w:eastAsia="Opel Sans Condensed" w:cs="Calibri"/>
          <w:b/>
          <w:color w:val="1F4E79" w:themeColor="accent1" w:themeShade="80"/>
          <w:sz w:val="20"/>
          <w:szCs w:val="20"/>
        </w:rPr>
        <w:t>A</w:t>
      </w:r>
      <w:r w:rsidR="00346459">
        <w:rPr>
          <w:rFonts w:eastAsia="Opel Sans Condensed" w:cs="Calibri"/>
          <w:b/>
          <w:color w:val="1F4E79" w:themeColor="accent1" w:themeShade="80"/>
          <w:sz w:val="20"/>
          <w:szCs w:val="20"/>
        </w:rPr>
        <w:t>vviso Pubblico f</w:t>
      </w:r>
      <w:r w:rsidR="00346459" w:rsidRPr="00346459">
        <w:rPr>
          <w:rFonts w:eastAsia="Opel Sans Condensed" w:cs="Calibri"/>
          <w:b/>
          <w:color w:val="1F4E79" w:themeColor="accent1" w:themeShade="80"/>
          <w:sz w:val="20"/>
          <w:szCs w:val="20"/>
        </w:rPr>
        <w:t xml:space="preserve">inalizzato all’individuazione di Enti del Terzo settore ai sensi dell’art. 55 del D. Lgs 3 luglio 2017 n. 117 con cui avviare la co-progettazione per l’attuazione del progetto “Turismo senza limiti” finanziato con le risorse assegnate dalla Presidenza del Consiglio dei Ministri sul Fondo unico per l’inclusione delle persone con disabilità di cui all’articolo 1, comma 210, della legge 30 dicembre 2023, n. 213, per l’esercizio finanziario 2024  </w:t>
      </w:r>
    </w:p>
    <w:p w14:paraId="1A502048" w14:textId="77777777" w:rsidR="00346459" w:rsidRDefault="00346459" w:rsidP="00346459">
      <w:pPr>
        <w:shd w:val="clear" w:color="auto" w:fill="FFFFFF"/>
        <w:spacing w:after="0" w:line="240" w:lineRule="auto"/>
        <w:jc w:val="both"/>
        <w:rPr>
          <w:rFonts w:eastAsia="Opel Sans Condensed" w:cs="Calibri"/>
          <w:color w:val="1F4E79" w:themeColor="accent1" w:themeShade="80"/>
          <w:sz w:val="20"/>
          <w:szCs w:val="20"/>
        </w:rPr>
      </w:pPr>
    </w:p>
    <w:p w14:paraId="5CBFE003" w14:textId="15D15254" w:rsidR="004D28E7" w:rsidRPr="00866B50" w:rsidRDefault="004D28E7" w:rsidP="00346459">
      <w:pPr>
        <w:shd w:val="clear" w:color="auto" w:fill="FFFFFF"/>
        <w:spacing w:after="0" w:line="240" w:lineRule="auto"/>
        <w:jc w:val="both"/>
        <w:rPr>
          <w:rFonts w:eastAsia="Opel Sans Condensed" w:cs="Calibri"/>
          <w:color w:val="1F4E79" w:themeColor="accent1" w:themeShade="80"/>
          <w:sz w:val="20"/>
          <w:szCs w:val="20"/>
        </w:rPr>
      </w:pPr>
      <w:r w:rsidRPr="00866B50">
        <w:rPr>
          <w:rFonts w:eastAsia="Opel Sans Condensed" w:cs="Calibri"/>
          <w:color w:val="1F4E79" w:themeColor="accent1" w:themeShade="80"/>
          <w:sz w:val="20"/>
          <w:szCs w:val="20"/>
        </w:rPr>
        <w:t xml:space="preserve">Gentile </w:t>
      </w:r>
      <w:r w:rsidR="00B9525B">
        <w:rPr>
          <w:rFonts w:eastAsia="Opel Sans Condensed" w:cs="Calibri"/>
          <w:color w:val="1F4E79" w:themeColor="accent1" w:themeShade="80"/>
          <w:sz w:val="20"/>
          <w:szCs w:val="20"/>
        </w:rPr>
        <w:t>destinatario</w:t>
      </w:r>
      <w:r w:rsidRPr="00866B50">
        <w:rPr>
          <w:rFonts w:eastAsia="Opel Sans Condensed" w:cs="Calibri"/>
          <w:color w:val="1F4E79" w:themeColor="accent1" w:themeShade="80"/>
          <w:sz w:val="20"/>
          <w:szCs w:val="20"/>
        </w:rPr>
        <w:t>,</w:t>
      </w:r>
    </w:p>
    <w:p w14:paraId="53CF3E85" w14:textId="18362104" w:rsidR="00B9525B" w:rsidRDefault="004D28E7" w:rsidP="00B9525B">
      <w:pPr>
        <w:widowControl w:val="0"/>
        <w:tabs>
          <w:tab w:val="left" w:pos="11240"/>
        </w:tabs>
        <w:spacing w:before="120" w:after="120" w:line="240" w:lineRule="auto"/>
        <w:jc w:val="both"/>
        <w:rPr>
          <w:rFonts w:eastAsia="Opel Sans Condensed" w:cs="Calibri"/>
          <w:color w:val="1F4E79" w:themeColor="accent1" w:themeShade="80"/>
          <w:sz w:val="20"/>
          <w:szCs w:val="20"/>
        </w:rPr>
      </w:pPr>
      <w:r w:rsidRPr="00866B50">
        <w:rPr>
          <w:rFonts w:eastAsia="Opel Sans Condensed" w:cs="Calibri"/>
          <w:color w:val="1F4E79" w:themeColor="accent1" w:themeShade="80"/>
          <w:sz w:val="20"/>
          <w:szCs w:val="20"/>
        </w:rPr>
        <w:t>nel rispetto del principio di trasparenza previsto dal Regolamento europeo 2016/679 in materia di protezione dei dati personali (</w:t>
      </w:r>
      <w:r w:rsidR="0003782F" w:rsidRPr="00866B50">
        <w:rPr>
          <w:rFonts w:eastAsia="Opel Sans Condensed" w:cs="Calibri"/>
          <w:color w:val="1F4E79" w:themeColor="accent1" w:themeShade="80"/>
          <w:sz w:val="20"/>
          <w:szCs w:val="20"/>
        </w:rPr>
        <w:t xml:space="preserve">“RGPD”, anche </w:t>
      </w:r>
      <w:r w:rsidRPr="00866B50">
        <w:rPr>
          <w:rFonts w:eastAsia="Opel Sans Condensed" w:cs="Calibri"/>
          <w:color w:val="1F4E79" w:themeColor="accent1" w:themeShade="80"/>
          <w:sz w:val="20"/>
          <w:szCs w:val="20"/>
        </w:rPr>
        <w:t xml:space="preserve">cd. "GDPR"), con questa informativa la </w:t>
      </w:r>
      <w:r w:rsidR="00866B50">
        <w:rPr>
          <w:rFonts w:eastAsia="Opel Sans Condensed" w:cs="Calibri"/>
          <w:color w:val="1F4E79" w:themeColor="accent1" w:themeShade="80"/>
          <w:sz w:val="20"/>
          <w:szCs w:val="20"/>
        </w:rPr>
        <w:t xml:space="preserve">Giunta Regionale del </w:t>
      </w:r>
      <w:r w:rsidRPr="00866B50">
        <w:rPr>
          <w:rFonts w:eastAsia="Opel Sans Condensed" w:cs="Calibri"/>
          <w:color w:val="1F4E79" w:themeColor="accent1" w:themeShade="80"/>
          <w:sz w:val="20"/>
          <w:szCs w:val="20"/>
        </w:rPr>
        <w:t>Lazio (in seguito anche il “Titolare” del trattamento) Le fornisce notizie sulle modalità con le quali vengono trattati informazioni e dati che riguardano la sua persona (</w:t>
      </w:r>
      <w:r w:rsidR="00866B50">
        <w:rPr>
          <w:rFonts w:eastAsia="Opel Sans Condensed" w:cs="Calibri"/>
          <w:color w:val="1F4E79" w:themeColor="accent1" w:themeShade="80"/>
          <w:sz w:val="20"/>
          <w:szCs w:val="20"/>
        </w:rPr>
        <w:t>di seguito anche</w:t>
      </w:r>
      <w:r w:rsidRPr="00866B50">
        <w:rPr>
          <w:rFonts w:eastAsia="Opel Sans Condensed" w:cs="Calibri"/>
          <w:color w:val="1F4E79" w:themeColor="accent1" w:themeShade="80"/>
          <w:sz w:val="20"/>
          <w:szCs w:val="20"/>
        </w:rPr>
        <w:t xml:space="preserve"> “interessato”).</w:t>
      </w:r>
      <w:r w:rsidR="00B9525B" w:rsidRPr="00B9525B">
        <w:rPr>
          <w:rFonts w:eastAsia="Opel Sans Condensed" w:cs="Calibri"/>
          <w:color w:val="1F4E79" w:themeColor="accent1" w:themeShade="80"/>
          <w:sz w:val="20"/>
          <w:szCs w:val="20"/>
        </w:rPr>
        <w:t xml:space="preserve"> </w:t>
      </w:r>
      <w:r w:rsidR="00B9525B" w:rsidRPr="00351696">
        <w:rPr>
          <w:rFonts w:eastAsia="Opel Sans Condensed" w:cs="Calibri"/>
          <w:color w:val="1F4E79" w:themeColor="accent1" w:themeShade="80"/>
          <w:sz w:val="20"/>
          <w:szCs w:val="20"/>
        </w:rPr>
        <w:t xml:space="preserve">Si descrivono pertanto le modalità e le finalità di trattamento dei dati personali degli interessati al fine di accedere </w:t>
      </w:r>
      <w:r w:rsidR="00D71493">
        <w:rPr>
          <w:rFonts w:eastAsia="Opel Sans Condensed" w:cs="Calibri"/>
          <w:color w:val="1F4E79" w:themeColor="accent1" w:themeShade="80"/>
          <w:sz w:val="20"/>
          <w:szCs w:val="20"/>
        </w:rPr>
        <w:t>alle azioni progettuali, attuate dagli Enti del Terzo settore, con il finanziamento della Regione Lazio</w:t>
      </w:r>
      <w:r w:rsidR="00B9525B">
        <w:rPr>
          <w:rFonts w:eastAsia="Opel Sans Condensed" w:cs="Calibri"/>
          <w:color w:val="1F4E79" w:themeColor="accent1" w:themeShade="80"/>
          <w:sz w:val="20"/>
          <w:szCs w:val="20"/>
        </w:rPr>
        <w:t>.</w:t>
      </w:r>
    </w:p>
    <w:p w14:paraId="47E09F51" w14:textId="223697E6" w:rsidR="00A97906" w:rsidRDefault="00D759C6" w:rsidP="004E650D">
      <w:pPr>
        <w:shd w:val="clear" w:color="auto" w:fill="FFFFFF"/>
        <w:spacing w:before="120" w:after="120" w:line="240" w:lineRule="auto"/>
        <w:jc w:val="both"/>
        <w:rPr>
          <w:rFonts w:eastAsia="Opel Sans Condensed" w:cs="Calibri"/>
          <w:color w:val="1F4E79" w:themeColor="accent1" w:themeShade="80"/>
          <w:sz w:val="20"/>
          <w:szCs w:val="20"/>
        </w:rPr>
      </w:pPr>
      <w:r w:rsidRPr="00D759C6">
        <w:rPr>
          <w:rFonts w:eastAsia="Opel Sans Condensed" w:cs="Calibri"/>
          <w:color w:val="1F4E79" w:themeColor="accent1" w:themeShade="80"/>
          <w:sz w:val="20"/>
          <w:szCs w:val="20"/>
        </w:rPr>
        <w:t>Si descrivono pertanto le modalità e le finalità di trattamento dei dati personali relativi alla realizzazione delle operazioni previste nell’ambito dell’Avviso pubblico</w:t>
      </w:r>
      <w:r w:rsidR="0045296B">
        <w:rPr>
          <w:rFonts w:eastAsia="Opel Sans Condensed" w:cs="Calibri"/>
          <w:color w:val="1F4E79" w:themeColor="accent1" w:themeShade="80"/>
          <w:sz w:val="20"/>
          <w:szCs w:val="20"/>
        </w:rPr>
        <w:t xml:space="preserve">. </w:t>
      </w:r>
      <w:r w:rsidRPr="00D759C6">
        <w:rPr>
          <w:rFonts w:eastAsia="Opel Sans Condensed" w:cs="Calibri"/>
          <w:color w:val="1F4E79" w:themeColor="accent1" w:themeShade="80"/>
          <w:sz w:val="20"/>
          <w:szCs w:val="20"/>
        </w:rPr>
        <w:t xml:space="preserve">Le attività di trattamento comprendono: </w:t>
      </w:r>
    </w:p>
    <w:p w14:paraId="0C8D387E" w14:textId="5CF6E521" w:rsidR="00A97906" w:rsidRPr="00A97906" w:rsidRDefault="00D759C6" w:rsidP="00A97906">
      <w:pPr>
        <w:pStyle w:val="Paragrafoelenco"/>
        <w:numPr>
          <w:ilvl w:val="0"/>
          <w:numId w:val="43"/>
        </w:numPr>
        <w:shd w:val="clear" w:color="auto" w:fill="FFFFFF"/>
        <w:spacing w:before="120" w:after="120" w:line="240" w:lineRule="auto"/>
        <w:jc w:val="both"/>
        <w:rPr>
          <w:rFonts w:eastAsia="Opel Sans Condensed" w:cs="Calibri"/>
          <w:color w:val="1F4E79" w:themeColor="accent1" w:themeShade="80"/>
          <w:sz w:val="20"/>
          <w:szCs w:val="20"/>
        </w:rPr>
      </w:pPr>
      <w:r w:rsidRPr="00A97906">
        <w:rPr>
          <w:rFonts w:eastAsia="Opel Sans Condensed" w:cs="Calibri"/>
          <w:color w:val="1F4E79" w:themeColor="accent1" w:themeShade="80"/>
          <w:sz w:val="20"/>
          <w:szCs w:val="20"/>
        </w:rPr>
        <w:t>gestione amministrativa e operativa: raccolta, elaborazione, e conservazione e dei dati personali necessari per l’attuazione delle attività previste nell’avviso, inclusa la verifica dell’ammissibilità delle operazioni e l’assegnazione di contributi</w:t>
      </w:r>
      <w:r w:rsidR="0045296B">
        <w:rPr>
          <w:rFonts w:eastAsia="Opel Sans Condensed" w:cs="Calibri"/>
          <w:color w:val="1F4E79" w:themeColor="accent1" w:themeShade="80"/>
          <w:sz w:val="20"/>
          <w:szCs w:val="20"/>
        </w:rPr>
        <w:t>;</w:t>
      </w:r>
    </w:p>
    <w:p w14:paraId="168D6336" w14:textId="7DABD7EA" w:rsidR="00D759C6" w:rsidRPr="0045296B" w:rsidRDefault="00D759C6" w:rsidP="00E668F9">
      <w:pPr>
        <w:pStyle w:val="Paragrafoelenco"/>
        <w:numPr>
          <w:ilvl w:val="0"/>
          <w:numId w:val="43"/>
        </w:numPr>
        <w:shd w:val="clear" w:color="auto" w:fill="FFFFFF"/>
        <w:spacing w:before="120" w:after="120" w:line="240" w:lineRule="auto"/>
        <w:jc w:val="both"/>
        <w:rPr>
          <w:rFonts w:eastAsia="Opel Sans Condensed" w:cs="Calibri"/>
          <w:color w:val="1F4E79" w:themeColor="accent1" w:themeShade="80"/>
          <w:sz w:val="20"/>
          <w:szCs w:val="20"/>
        </w:rPr>
      </w:pPr>
      <w:r w:rsidRPr="0045296B">
        <w:rPr>
          <w:rFonts w:eastAsia="Opel Sans Condensed" w:cs="Calibri"/>
          <w:color w:val="1F4E79" w:themeColor="accent1" w:themeShade="80"/>
          <w:sz w:val="20"/>
          <w:szCs w:val="20"/>
        </w:rPr>
        <w:t>(monitoraggio</w:t>
      </w:r>
      <w:r w:rsidR="0045296B" w:rsidRPr="0045296B">
        <w:rPr>
          <w:rFonts w:eastAsia="Opel Sans Condensed" w:cs="Calibri"/>
          <w:color w:val="1F4E79" w:themeColor="accent1" w:themeShade="80"/>
          <w:sz w:val="20"/>
          <w:szCs w:val="20"/>
        </w:rPr>
        <w:t>, controllo e</w:t>
      </w:r>
      <w:r w:rsidRPr="0045296B">
        <w:rPr>
          <w:rFonts w:eastAsia="Opel Sans Condensed" w:cs="Calibri"/>
          <w:color w:val="1F4E79" w:themeColor="accent1" w:themeShade="80"/>
          <w:sz w:val="20"/>
          <w:szCs w:val="20"/>
        </w:rPr>
        <w:t xml:space="preserve"> rendicontazione. trattamento dei dati per consentire lo svolgimento di attività di controllo amministrativo e contabile da parte di Regione Lazio</w:t>
      </w:r>
      <w:r w:rsidR="0045296B">
        <w:rPr>
          <w:rFonts w:eastAsia="Opel Sans Condensed" w:cs="Calibri"/>
          <w:color w:val="1F4E79" w:themeColor="accent1" w:themeShade="80"/>
          <w:sz w:val="20"/>
          <w:szCs w:val="20"/>
        </w:rPr>
        <w:t xml:space="preserve"> sulle operazioni finanziate</w:t>
      </w:r>
      <w:r w:rsidRPr="0045296B">
        <w:rPr>
          <w:rFonts w:eastAsia="Opel Sans Condensed" w:cs="Calibri"/>
          <w:color w:val="1F4E79" w:themeColor="accent1" w:themeShade="80"/>
          <w:sz w:val="20"/>
          <w:szCs w:val="20"/>
        </w:rPr>
        <w:t>.</w:t>
      </w:r>
    </w:p>
    <w:p w14:paraId="6BE6DA55" w14:textId="750AF2E0" w:rsidR="00A97906" w:rsidRPr="00A97906" w:rsidRDefault="00A97906" w:rsidP="00A97906">
      <w:pPr>
        <w:pStyle w:val="Paragrafoelenco"/>
        <w:numPr>
          <w:ilvl w:val="0"/>
          <w:numId w:val="43"/>
        </w:numPr>
        <w:shd w:val="clear" w:color="auto" w:fill="FFFFFF"/>
        <w:spacing w:before="120" w:after="120" w:line="240" w:lineRule="auto"/>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Valutazione di impatto sociale degli interventi finanziati.</w:t>
      </w:r>
    </w:p>
    <w:p w14:paraId="29A489B7" w14:textId="4923CC6F" w:rsidR="004D28E7" w:rsidRPr="00866B50" w:rsidRDefault="004D28E7" w:rsidP="004E650D">
      <w:pPr>
        <w:shd w:val="clear" w:color="auto" w:fill="FFFFFF"/>
        <w:spacing w:before="120" w:after="120" w:line="240" w:lineRule="auto"/>
        <w:jc w:val="both"/>
        <w:rPr>
          <w:rFonts w:eastAsia="Opel Sans Condensed" w:cs="Calibri"/>
          <w:color w:val="1F4E79" w:themeColor="accent1" w:themeShade="80"/>
          <w:sz w:val="20"/>
          <w:szCs w:val="20"/>
        </w:rPr>
      </w:pPr>
      <w:r w:rsidRPr="00866B50">
        <w:rPr>
          <w:rFonts w:eastAsia="Opel Sans Condensed" w:cs="Calibri"/>
          <w:color w:val="1F4E79" w:themeColor="accent1" w:themeShade="80"/>
          <w:sz w:val="20"/>
          <w:szCs w:val="20"/>
        </w:rPr>
        <w:t>La Regione Lazio è impegnata a proteggere e a salvaguardare qualsiasi dato personale; agisce nell’interesse delle persone e tratta i loro dati con correttezza e trasparenza, per fini leciti e tutelando la loro riservatezza ed i loro diritti.</w:t>
      </w:r>
    </w:p>
    <w:p w14:paraId="3D961A39" w14:textId="2D88DF0D" w:rsidR="00627266" w:rsidRDefault="004D28E7" w:rsidP="004E650D">
      <w:pPr>
        <w:shd w:val="clear" w:color="auto" w:fill="FFFFFF"/>
        <w:spacing w:before="120" w:after="120" w:line="240" w:lineRule="auto"/>
        <w:jc w:val="both"/>
      </w:pPr>
      <w:r w:rsidRPr="00866B50">
        <w:rPr>
          <w:rFonts w:eastAsia="Opel Sans Condensed" w:cs="Calibri"/>
          <w:color w:val="1F4E79" w:themeColor="accent1" w:themeShade="80"/>
          <w:sz w:val="20"/>
          <w:szCs w:val="20"/>
        </w:rPr>
        <w:t xml:space="preserve">Per queste ragioni Le fornisce i recapiti necessari per contattare il Titolare o il DPO in caso di domande sui suoi dati personali. </w:t>
      </w:r>
    </w:p>
    <w:p w14:paraId="74C60545" w14:textId="4639EAEB" w:rsidR="00D36E26" w:rsidRDefault="00D36E26" w:rsidP="00D36E26">
      <w:pPr>
        <w:widowControl w:val="0"/>
        <w:tabs>
          <w:tab w:val="left" w:pos="11240"/>
        </w:tabs>
        <w:spacing w:after="0" w:line="240" w:lineRule="auto"/>
        <w:ind w:left="397"/>
        <w:jc w:val="both"/>
        <w:rPr>
          <w:rFonts w:eastAsia="Opel Sans Condensed" w:cs="Calibri"/>
          <w:color w:val="1F4E79" w:themeColor="accent1" w:themeShade="80"/>
          <w:sz w:val="20"/>
          <w:szCs w:val="20"/>
        </w:rPr>
      </w:pPr>
    </w:p>
    <w:tbl>
      <w:tblPr>
        <w:tblStyle w:val="Grigliatabella"/>
        <w:tblW w:w="0" w:type="auto"/>
        <w:tblInd w:w="397" w:type="dxa"/>
        <w:tblLook w:val="04A0" w:firstRow="1" w:lastRow="0" w:firstColumn="1" w:lastColumn="0" w:noHBand="0" w:noVBand="1"/>
      </w:tblPr>
      <w:tblGrid>
        <w:gridCol w:w="1536"/>
        <w:gridCol w:w="9114"/>
      </w:tblGrid>
      <w:tr w:rsidR="00F75A74" w14:paraId="4778ADCE" w14:textId="77777777" w:rsidTr="00662481">
        <w:tc>
          <w:tcPr>
            <w:tcW w:w="1536" w:type="dxa"/>
            <w:vAlign w:val="center"/>
          </w:tcPr>
          <w:p w14:paraId="3C1A61F1" w14:textId="4DCBCE0B" w:rsidR="00F75A74" w:rsidRDefault="00F75A74" w:rsidP="00D36E26">
            <w:pPr>
              <w:widowControl w:val="0"/>
              <w:tabs>
                <w:tab w:val="left" w:pos="11240"/>
              </w:tabs>
              <w:spacing w:after="0" w:line="240" w:lineRule="auto"/>
              <w:jc w:val="both"/>
              <w:rPr>
                <w:rFonts w:eastAsia="Opel Sans Condensed" w:cs="Calibri"/>
                <w:color w:val="1F4E79" w:themeColor="accent1" w:themeShade="80"/>
                <w:sz w:val="20"/>
                <w:szCs w:val="20"/>
              </w:rPr>
            </w:pPr>
            <w:r>
              <w:rPr>
                <w:rFonts w:eastAsia="Opel Sans Condensed" w:cs="Calibri"/>
                <w:noProof/>
                <w:color w:val="1F4E79" w:themeColor="accent1" w:themeShade="80"/>
                <w:sz w:val="20"/>
                <w:szCs w:val="20"/>
                <w:lang w:eastAsia="it-IT"/>
              </w:rPr>
              <w:drawing>
                <wp:inline distT="0" distB="0" distL="0" distR="0" wp14:anchorId="1EAC62BA" wp14:editId="267B157C">
                  <wp:extent cx="832816" cy="832816"/>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1582" cy="841582"/>
                          </a:xfrm>
                          <a:prstGeom prst="rect">
                            <a:avLst/>
                          </a:prstGeom>
                        </pic:spPr>
                      </pic:pic>
                    </a:graphicData>
                  </a:graphic>
                </wp:inline>
              </w:drawing>
            </w:r>
          </w:p>
        </w:tc>
        <w:tc>
          <w:tcPr>
            <w:tcW w:w="9114" w:type="dxa"/>
            <w:vAlign w:val="center"/>
          </w:tcPr>
          <w:p w14:paraId="5300DF56" w14:textId="2FA28827" w:rsidR="00F75A74" w:rsidRPr="00F57DC9" w:rsidRDefault="00F75A74" w:rsidP="00F75A74">
            <w:pPr>
              <w:pStyle w:val="Titolo4"/>
              <w:shd w:val="clear" w:color="auto" w:fill="D5DCE4" w:themeFill="text2" w:themeFillTint="33"/>
              <w:spacing w:before="0" w:after="0"/>
              <w:ind w:left="0"/>
              <w:jc w:val="center"/>
              <w:rPr>
                <w:rFonts w:ascii="Calibri" w:hAnsi="Calibri" w:cs="Calibri"/>
                <w:sz w:val="24"/>
                <w:szCs w:val="24"/>
              </w:rPr>
            </w:pPr>
            <w:r w:rsidRPr="00F57DC9">
              <w:rPr>
                <w:rFonts w:ascii="Calibri" w:hAnsi="Calibri" w:cs="Calibri"/>
                <w:sz w:val="24"/>
                <w:szCs w:val="24"/>
              </w:rPr>
              <w:t>TITOLARE DEL TRATTAMENTO</w:t>
            </w:r>
            <w:r w:rsidR="0003782F">
              <w:rPr>
                <w:rFonts w:ascii="Calibri" w:hAnsi="Calibri" w:cs="Calibri"/>
                <w:sz w:val="24"/>
                <w:szCs w:val="24"/>
              </w:rPr>
              <w:t xml:space="preserve"> e dati di contatto</w:t>
            </w:r>
          </w:p>
          <w:p w14:paraId="34F31595" w14:textId="77777777" w:rsidR="007F5469" w:rsidRDefault="000514B3" w:rsidP="007F5469">
            <w:pPr>
              <w:widowControl w:val="0"/>
              <w:tabs>
                <w:tab w:val="left" w:pos="11240"/>
              </w:tabs>
              <w:spacing w:after="0" w:line="240" w:lineRule="auto"/>
              <w:jc w:val="both"/>
              <w:rPr>
                <w:rFonts w:eastAsia="Opel Sans Condensed" w:cs="Calibri"/>
                <w:color w:val="1F4E79" w:themeColor="accent1" w:themeShade="80"/>
                <w:sz w:val="20"/>
                <w:szCs w:val="20"/>
              </w:rPr>
            </w:pPr>
            <w:r w:rsidRPr="00A35B12">
              <w:rPr>
                <w:rFonts w:eastAsia="Opel Sans Condensed" w:cs="Calibri"/>
                <w:color w:val="1F4E79" w:themeColor="accent1" w:themeShade="80"/>
                <w:sz w:val="20"/>
                <w:szCs w:val="20"/>
              </w:rPr>
              <w:t>il Titolare del trattamento è la Regione Lazio, con sede in Via Rosa Raimondi Garibaldi 7, 00145 Roma, contattabile</w:t>
            </w:r>
            <w:r w:rsidR="0070261D">
              <w:rPr>
                <w:rFonts w:eastAsia="Opel Sans Condensed" w:cs="Calibri"/>
                <w:color w:val="1F4E79" w:themeColor="accent1" w:themeShade="80"/>
                <w:sz w:val="20"/>
                <w:szCs w:val="20"/>
              </w:rPr>
              <w:t xml:space="preserve"> come di seguito:</w:t>
            </w:r>
            <w:r w:rsidRPr="00A35B12">
              <w:rPr>
                <w:rFonts w:eastAsia="Opel Sans Condensed" w:cs="Calibri"/>
                <w:color w:val="1F4E79" w:themeColor="accent1" w:themeShade="80"/>
                <w:sz w:val="20"/>
                <w:szCs w:val="20"/>
              </w:rPr>
              <w:t xml:space="preserve"> </w:t>
            </w:r>
          </w:p>
          <w:p w14:paraId="49D84960" w14:textId="3565905D" w:rsidR="000365EA" w:rsidRPr="007F5469" w:rsidRDefault="000365EA" w:rsidP="007F5469">
            <w:pPr>
              <w:pStyle w:val="Paragrafoelenco"/>
              <w:widowControl w:val="0"/>
              <w:numPr>
                <w:ilvl w:val="0"/>
                <w:numId w:val="34"/>
              </w:numPr>
              <w:tabs>
                <w:tab w:val="left" w:pos="11240"/>
              </w:tabs>
              <w:spacing w:after="0" w:line="240" w:lineRule="auto"/>
              <w:ind w:left="1210"/>
              <w:jc w:val="both"/>
              <w:rPr>
                <w:rFonts w:asciiTheme="minorHAnsi" w:eastAsia="Opel Sans Condensed" w:hAnsiTheme="minorHAnsi" w:cstheme="minorHAnsi"/>
                <w:color w:val="1F4E79" w:themeColor="accent1" w:themeShade="80"/>
                <w:sz w:val="20"/>
                <w:szCs w:val="20"/>
              </w:rPr>
            </w:pPr>
            <w:r w:rsidRPr="007F5469">
              <w:rPr>
                <w:rFonts w:asciiTheme="minorHAnsi" w:eastAsia="Opel Sans Condensed" w:hAnsiTheme="minorHAnsi" w:cstheme="minorHAnsi"/>
                <w:color w:val="1F4E79" w:themeColor="accent1" w:themeShade="80"/>
                <w:sz w:val="20"/>
                <w:szCs w:val="20"/>
              </w:rPr>
              <w:t>telefono URP-Ufficio Relazioni con il Pubblico: 06/99500</w:t>
            </w:r>
          </w:p>
          <w:p w14:paraId="1F8B9111" w14:textId="5CB446F6" w:rsidR="000365EA" w:rsidRPr="000365EA" w:rsidRDefault="000365EA" w:rsidP="002067F2">
            <w:pPr>
              <w:pStyle w:val="Paragrafoelenco"/>
              <w:widowControl w:val="0"/>
              <w:numPr>
                <w:ilvl w:val="0"/>
                <w:numId w:val="34"/>
              </w:numPr>
              <w:tabs>
                <w:tab w:val="left" w:pos="11240"/>
              </w:tabs>
              <w:spacing w:after="0" w:line="240" w:lineRule="auto"/>
              <w:ind w:left="1210"/>
              <w:jc w:val="both"/>
              <w:rPr>
                <w:rFonts w:asciiTheme="minorHAnsi" w:eastAsia="Opel Sans Condensed" w:hAnsiTheme="minorHAnsi" w:cstheme="minorHAnsi"/>
                <w:color w:val="1F4E79" w:themeColor="accent1" w:themeShade="80"/>
                <w:sz w:val="20"/>
                <w:szCs w:val="20"/>
              </w:rPr>
            </w:pPr>
            <w:r w:rsidRPr="000365EA">
              <w:rPr>
                <w:rFonts w:asciiTheme="minorHAnsi" w:eastAsia="Opel Sans Condensed" w:hAnsiTheme="minorHAnsi" w:cstheme="minorHAnsi"/>
                <w:color w:val="1F4E79" w:themeColor="accent1" w:themeShade="80"/>
                <w:sz w:val="20"/>
                <w:szCs w:val="20"/>
              </w:rPr>
              <w:t>modulo di contatto disponibile alla seguente url:</w:t>
            </w:r>
            <w:r>
              <w:rPr>
                <w:rFonts w:asciiTheme="minorHAnsi" w:eastAsia="Opel Sans Condensed" w:hAnsiTheme="minorHAnsi" w:cstheme="minorHAnsi"/>
                <w:color w:val="1F4E79" w:themeColor="accent1" w:themeShade="80"/>
                <w:sz w:val="20"/>
                <w:szCs w:val="20"/>
              </w:rPr>
              <w:t xml:space="preserve"> </w:t>
            </w:r>
            <w:r w:rsidRPr="000365EA">
              <w:rPr>
                <w:rFonts w:asciiTheme="minorHAnsi" w:eastAsia="Opel Sans Condensed" w:hAnsiTheme="minorHAnsi" w:cstheme="minorHAnsi"/>
                <w:color w:val="1F4E79" w:themeColor="accent1" w:themeShade="80"/>
                <w:sz w:val="20"/>
                <w:szCs w:val="20"/>
              </w:rPr>
              <w:t>https://scriviurpnur.regione.lazio.it/</w:t>
            </w:r>
          </w:p>
          <w:p w14:paraId="48490407" w14:textId="77777777" w:rsidR="000365EA" w:rsidRPr="00AA4B13" w:rsidRDefault="000365EA" w:rsidP="000365EA">
            <w:pPr>
              <w:pStyle w:val="Paragrafoelenco"/>
              <w:widowControl w:val="0"/>
              <w:numPr>
                <w:ilvl w:val="0"/>
                <w:numId w:val="34"/>
              </w:numPr>
              <w:tabs>
                <w:tab w:val="left" w:pos="11240"/>
              </w:tabs>
              <w:spacing w:after="0" w:line="240" w:lineRule="auto"/>
              <w:ind w:left="1210"/>
              <w:jc w:val="both"/>
              <w:rPr>
                <w:rFonts w:asciiTheme="minorHAnsi" w:eastAsia="Opel Sans Condensed" w:hAnsiTheme="minorHAnsi" w:cstheme="minorHAnsi"/>
                <w:color w:val="1F4E79" w:themeColor="accent1" w:themeShade="80"/>
                <w:sz w:val="20"/>
                <w:szCs w:val="20"/>
              </w:rPr>
            </w:pPr>
            <w:r w:rsidRPr="00013FF5">
              <w:rPr>
                <w:rFonts w:asciiTheme="minorHAnsi" w:eastAsia="Opel Sans Condensed" w:hAnsiTheme="minorHAnsi" w:cstheme="minorHAnsi"/>
                <w:color w:val="1F4E79" w:themeColor="accent1" w:themeShade="80"/>
                <w:sz w:val="20"/>
                <w:szCs w:val="20"/>
              </w:rPr>
              <w:t xml:space="preserve">e-mail: </w:t>
            </w:r>
            <w:hyperlink r:id="rId12" w:history="1">
              <w:r w:rsidRPr="00AA4B13">
                <w:rPr>
                  <w:rFonts w:asciiTheme="minorHAnsi" w:eastAsia="Opel Sans Condensed" w:hAnsiTheme="minorHAnsi" w:cstheme="minorHAnsi"/>
                  <w:color w:val="1F4E79" w:themeColor="accent1" w:themeShade="80"/>
                  <w:sz w:val="20"/>
                  <w:szCs w:val="20"/>
                </w:rPr>
                <w:t>urp@regione.lazio.it</w:t>
              </w:r>
            </w:hyperlink>
            <w:r w:rsidRPr="00AA4B13">
              <w:rPr>
                <w:rFonts w:asciiTheme="minorHAnsi" w:eastAsia="Opel Sans Condensed" w:hAnsiTheme="minorHAnsi" w:cstheme="minorHAnsi"/>
                <w:color w:val="1F4E79" w:themeColor="accent1" w:themeShade="80"/>
                <w:sz w:val="20"/>
                <w:szCs w:val="20"/>
              </w:rPr>
              <w:t xml:space="preserve"> </w:t>
            </w:r>
          </w:p>
          <w:p w14:paraId="342C6BFE" w14:textId="77777777" w:rsidR="000365EA" w:rsidRPr="00C545C2" w:rsidRDefault="000365EA" w:rsidP="000365EA">
            <w:pPr>
              <w:pStyle w:val="Paragrafoelenco"/>
              <w:widowControl w:val="0"/>
              <w:numPr>
                <w:ilvl w:val="0"/>
                <w:numId w:val="34"/>
              </w:numPr>
              <w:tabs>
                <w:tab w:val="left" w:pos="11240"/>
              </w:tabs>
              <w:spacing w:after="0" w:line="240" w:lineRule="auto"/>
              <w:ind w:left="1210"/>
              <w:jc w:val="both"/>
              <w:rPr>
                <w:rFonts w:asciiTheme="minorHAnsi" w:eastAsia="Opel Sans Condensed" w:hAnsiTheme="minorHAnsi" w:cstheme="minorHAnsi"/>
                <w:color w:val="1F4E79" w:themeColor="accent1" w:themeShade="80"/>
                <w:sz w:val="20"/>
                <w:szCs w:val="20"/>
              </w:rPr>
            </w:pPr>
            <w:r>
              <w:rPr>
                <w:rFonts w:asciiTheme="minorHAnsi" w:eastAsia="Opel Sans Condensed" w:hAnsiTheme="minorHAnsi" w:cstheme="minorHAnsi"/>
                <w:color w:val="1F4E79" w:themeColor="accent1" w:themeShade="80"/>
                <w:sz w:val="20"/>
                <w:szCs w:val="20"/>
              </w:rPr>
              <w:t>PEC</w:t>
            </w:r>
            <w:r w:rsidRPr="00F14F50">
              <w:rPr>
                <w:rFonts w:asciiTheme="minorHAnsi" w:eastAsia="Opel Sans Condensed" w:hAnsiTheme="minorHAnsi" w:cstheme="minorHAnsi"/>
                <w:color w:val="1F4E79" w:themeColor="accent1" w:themeShade="80"/>
                <w:sz w:val="20"/>
                <w:szCs w:val="20"/>
              </w:rPr>
              <w:t xml:space="preserve">: </w:t>
            </w:r>
            <w:proofErr w:type="gramStart"/>
            <w:r w:rsidRPr="00F14F50">
              <w:rPr>
                <w:rFonts w:asciiTheme="minorHAnsi" w:eastAsia="Opel Sans Condensed" w:hAnsiTheme="minorHAnsi" w:cstheme="minorHAnsi"/>
                <w:color w:val="1F4E79" w:themeColor="accent1" w:themeShade="80"/>
                <w:sz w:val="20"/>
                <w:szCs w:val="20"/>
              </w:rPr>
              <w:t>urp@</w:t>
            </w:r>
            <w:r w:rsidRPr="00604420">
              <w:rPr>
                <w:rFonts w:asciiTheme="minorHAnsi" w:eastAsia="Opel Sans Condensed" w:hAnsiTheme="minorHAnsi" w:cstheme="minorHAnsi"/>
                <w:color w:val="1F4E79" w:themeColor="accent1" w:themeShade="80"/>
                <w:sz w:val="20"/>
                <w:szCs w:val="20"/>
              </w:rPr>
              <w:t xml:space="preserve">pec.regione.lazio.it </w:t>
            </w:r>
            <w:r>
              <w:rPr>
                <w:rFonts w:asciiTheme="minorHAnsi" w:eastAsia="Opel Sans Condensed" w:hAnsiTheme="minorHAnsi" w:cstheme="minorHAnsi"/>
                <w:color w:val="1F4E79" w:themeColor="accent1" w:themeShade="80"/>
                <w:sz w:val="20"/>
                <w:szCs w:val="20"/>
              </w:rPr>
              <w:t>.</w:t>
            </w:r>
            <w:proofErr w:type="gramEnd"/>
            <w:r w:rsidRPr="00F14F50">
              <w:rPr>
                <w:rFonts w:asciiTheme="minorHAnsi" w:eastAsia="Opel Sans Condensed" w:hAnsiTheme="minorHAnsi" w:cstheme="minorHAnsi"/>
                <w:color w:val="1F4E79" w:themeColor="accent1" w:themeShade="80"/>
                <w:sz w:val="20"/>
                <w:szCs w:val="20"/>
              </w:rPr>
              <w:t xml:space="preserve"> </w:t>
            </w:r>
          </w:p>
          <w:p w14:paraId="5B2C2447" w14:textId="2AD07084" w:rsidR="00A35B12" w:rsidRDefault="00A35B12" w:rsidP="0070261D">
            <w:pPr>
              <w:widowControl w:val="0"/>
              <w:tabs>
                <w:tab w:val="left" w:pos="11240"/>
              </w:tabs>
              <w:spacing w:after="0" w:line="240" w:lineRule="auto"/>
              <w:jc w:val="both"/>
              <w:rPr>
                <w:rFonts w:eastAsia="Opel Sans Condensed" w:cs="Calibri"/>
                <w:color w:val="1F4E79" w:themeColor="accent1" w:themeShade="80"/>
                <w:sz w:val="20"/>
                <w:szCs w:val="20"/>
              </w:rPr>
            </w:pPr>
          </w:p>
        </w:tc>
      </w:tr>
      <w:tr w:rsidR="00F75A74" w14:paraId="65EA7014" w14:textId="77777777" w:rsidTr="00662481">
        <w:tc>
          <w:tcPr>
            <w:tcW w:w="1536" w:type="dxa"/>
            <w:vAlign w:val="center"/>
          </w:tcPr>
          <w:p w14:paraId="7BB094E5" w14:textId="32F5B638" w:rsidR="00F75A74" w:rsidRDefault="00F75A74" w:rsidP="00D36E26">
            <w:pPr>
              <w:widowControl w:val="0"/>
              <w:tabs>
                <w:tab w:val="left" w:pos="11240"/>
              </w:tabs>
              <w:spacing w:after="0" w:line="240" w:lineRule="auto"/>
              <w:jc w:val="both"/>
              <w:rPr>
                <w:rFonts w:eastAsia="Opel Sans Condensed" w:cs="Calibri"/>
                <w:color w:val="1F4E79" w:themeColor="accent1" w:themeShade="80"/>
                <w:sz w:val="20"/>
                <w:szCs w:val="20"/>
              </w:rPr>
            </w:pPr>
            <w:r>
              <w:rPr>
                <w:noProof/>
                <w:lang w:eastAsia="it-IT"/>
              </w:rPr>
              <w:drawing>
                <wp:inline distT="0" distB="0" distL="0" distR="0" wp14:anchorId="1BEA9719" wp14:editId="4439767F">
                  <wp:extent cx="831600" cy="8316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3DDBB930" w14:textId="3633EFEA" w:rsidR="00024FEE" w:rsidRPr="00407E45" w:rsidRDefault="00024FEE" w:rsidP="00024FEE">
            <w:pPr>
              <w:pStyle w:val="Titolo4"/>
              <w:shd w:val="clear" w:color="auto" w:fill="D5DCE4" w:themeFill="text2" w:themeFillTint="33"/>
              <w:spacing w:before="0" w:after="0"/>
              <w:ind w:left="0"/>
              <w:jc w:val="center"/>
              <w:rPr>
                <w:rFonts w:ascii="Calibri" w:hAnsi="Calibri" w:cs="Calibri"/>
                <w:sz w:val="24"/>
                <w:szCs w:val="24"/>
              </w:rPr>
            </w:pPr>
            <w:r>
              <w:rPr>
                <w:rFonts w:ascii="Calibri" w:hAnsi="Calibri" w:cs="Calibri"/>
                <w:sz w:val="24"/>
                <w:szCs w:val="24"/>
              </w:rPr>
              <w:t xml:space="preserve">RESPONSABILE DELLA PROTEZIONE </w:t>
            </w:r>
            <w:r w:rsidR="0070261D">
              <w:rPr>
                <w:rFonts w:ascii="Calibri" w:hAnsi="Calibri" w:cs="Calibri"/>
                <w:sz w:val="24"/>
                <w:szCs w:val="24"/>
              </w:rPr>
              <w:t xml:space="preserve">dei </w:t>
            </w:r>
            <w:proofErr w:type="gramStart"/>
            <w:r>
              <w:rPr>
                <w:rFonts w:ascii="Calibri" w:hAnsi="Calibri" w:cs="Calibri"/>
                <w:sz w:val="24"/>
                <w:szCs w:val="24"/>
              </w:rPr>
              <w:t xml:space="preserve">DATI </w:t>
            </w:r>
            <w:r w:rsidR="0070261D">
              <w:rPr>
                <w:rFonts w:ascii="Calibri" w:hAnsi="Calibri" w:cs="Calibri"/>
                <w:sz w:val="24"/>
                <w:szCs w:val="24"/>
              </w:rPr>
              <w:t xml:space="preserve"> (</w:t>
            </w:r>
            <w:proofErr w:type="gramEnd"/>
            <w:r w:rsidR="0070261D">
              <w:rPr>
                <w:rFonts w:ascii="Calibri" w:hAnsi="Calibri" w:cs="Calibri"/>
                <w:sz w:val="24"/>
                <w:szCs w:val="24"/>
              </w:rPr>
              <w:t>“DPO”)</w:t>
            </w:r>
          </w:p>
          <w:p w14:paraId="404D05F5" w14:textId="707285E6" w:rsidR="00F75A74" w:rsidRDefault="00A35B12" w:rsidP="00A35B12">
            <w:pPr>
              <w:widowControl w:val="0"/>
              <w:tabs>
                <w:tab w:val="left" w:pos="11240"/>
              </w:tabs>
              <w:spacing w:after="0" w:line="240" w:lineRule="auto"/>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La Regione Lazio ha</w:t>
            </w:r>
            <w:r w:rsidR="0070261D">
              <w:rPr>
                <w:rFonts w:eastAsia="Opel Sans Condensed" w:cs="Calibri"/>
                <w:color w:val="1F4E79" w:themeColor="accent1" w:themeShade="80"/>
                <w:sz w:val="20"/>
                <w:szCs w:val="20"/>
              </w:rPr>
              <w:t xml:space="preserve"> incaricato</w:t>
            </w:r>
            <w:r>
              <w:rPr>
                <w:rFonts w:eastAsia="Opel Sans Condensed" w:cs="Calibri"/>
                <w:color w:val="1F4E79" w:themeColor="accent1" w:themeShade="80"/>
                <w:sz w:val="20"/>
                <w:szCs w:val="20"/>
              </w:rPr>
              <w:t xml:space="preserve"> un </w:t>
            </w:r>
            <w:r w:rsidRPr="00A35B12">
              <w:rPr>
                <w:rFonts w:eastAsia="Opel Sans Condensed" w:cs="Calibri"/>
                <w:color w:val="1F4E79" w:themeColor="accent1" w:themeShade="80"/>
                <w:sz w:val="20"/>
                <w:szCs w:val="20"/>
              </w:rPr>
              <w:t>Responsabile della Protezione dei Dati</w:t>
            </w:r>
            <w:r w:rsidR="0070261D">
              <w:rPr>
                <w:rFonts w:eastAsia="Opel Sans Condensed" w:cs="Calibri"/>
                <w:color w:val="1F4E79" w:themeColor="accent1" w:themeShade="80"/>
                <w:sz w:val="20"/>
                <w:szCs w:val="20"/>
              </w:rPr>
              <w:t xml:space="preserve"> (RPD)</w:t>
            </w:r>
            <w:r w:rsidRPr="00A35B12">
              <w:rPr>
                <w:rFonts w:eastAsia="Opel Sans Condensed" w:cs="Calibri"/>
                <w:color w:val="1F4E79" w:themeColor="accent1" w:themeShade="80"/>
                <w:sz w:val="20"/>
                <w:szCs w:val="20"/>
              </w:rPr>
              <w:t>,</w:t>
            </w:r>
            <w:r>
              <w:rPr>
                <w:rFonts w:eastAsia="Opel Sans Condensed" w:cs="Calibri"/>
                <w:color w:val="1F4E79" w:themeColor="accent1" w:themeShade="80"/>
                <w:sz w:val="20"/>
                <w:szCs w:val="20"/>
              </w:rPr>
              <w:t xml:space="preserve"> </w:t>
            </w:r>
            <w:r w:rsidR="0070261D" w:rsidRPr="007F5469">
              <w:rPr>
                <w:rFonts w:eastAsia="Opel Sans Condensed" w:cs="Calibri"/>
                <w:color w:val="1F4E79" w:themeColor="accent1" w:themeShade="80"/>
                <w:sz w:val="20"/>
                <w:szCs w:val="20"/>
              </w:rPr>
              <w:t xml:space="preserve">più comunemente conosciuto con l’acronimo inglese “DPO” (Data </w:t>
            </w:r>
            <w:proofErr w:type="spellStart"/>
            <w:r w:rsidR="0070261D" w:rsidRPr="007F5469">
              <w:rPr>
                <w:rFonts w:eastAsia="Opel Sans Condensed" w:cs="Calibri"/>
                <w:color w:val="1F4E79" w:themeColor="accent1" w:themeShade="80"/>
                <w:sz w:val="20"/>
                <w:szCs w:val="20"/>
              </w:rPr>
              <w:t>Protection</w:t>
            </w:r>
            <w:proofErr w:type="spellEnd"/>
            <w:r w:rsidR="0070261D" w:rsidRPr="007F5469">
              <w:rPr>
                <w:rFonts w:eastAsia="Opel Sans Condensed" w:cs="Calibri"/>
                <w:color w:val="1F4E79" w:themeColor="accent1" w:themeShade="80"/>
                <w:sz w:val="20"/>
                <w:szCs w:val="20"/>
              </w:rPr>
              <w:t xml:space="preserve"> </w:t>
            </w:r>
            <w:proofErr w:type="spellStart"/>
            <w:r w:rsidR="0070261D" w:rsidRPr="007F5469">
              <w:rPr>
                <w:rFonts w:eastAsia="Opel Sans Condensed" w:cs="Calibri"/>
                <w:color w:val="1F4E79" w:themeColor="accent1" w:themeShade="80"/>
                <w:sz w:val="20"/>
                <w:szCs w:val="20"/>
              </w:rPr>
              <w:t>Officer</w:t>
            </w:r>
            <w:proofErr w:type="spellEnd"/>
            <w:r w:rsidR="0070261D" w:rsidRPr="007F5469">
              <w:rPr>
                <w:rFonts w:eastAsia="Opel Sans Condensed" w:cs="Calibri"/>
                <w:color w:val="1F4E79" w:themeColor="accent1" w:themeShade="80"/>
                <w:sz w:val="20"/>
                <w:szCs w:val="20"/>
              </w:rPr>
              <w:t xml:space="preserve">), </w:t>
            </w:r>
            <w:r>
              <w:rPr>
                <w:rFonts w:eastAsia="Opel Sans Condensed" w:cs="Calibri"/>
                <w:color w:val="1F4E79" w:themeColor="accent1" w:themeShade="80"/>
                <w:sz w:val="20"/>
                <w:szCs w:val="20"/>
              </w:rPr>
              <w:t xml:space="preserve">che è contattabile </w:t>
            </w:r>
            <w:r w:rsidR="0003782F">
              <w:rPr>
                <w:rFonts w:eastAsia="Opel Sans Condensed" w:cs="Calibri"/>
                <w:color w:val="1F4E79" w:themeColor="accent1" w:themeShade="80"/>
                <w:sz w:val="20"/>
                <w:szCs w:val="20"/>
              </w:rPr>
              <w:t>al</w:t>
            </w:r>
            <w:r>
              <w:rPr>
                <w:rFonts w:eastAsia="Opel Sans Condensed" w:cs="Calibri"/>
                <w:color w:val="1F4E79" w:themeColor="accent1" w:themeShade="80"/>
                <w:sz w:val="20"/>
                <w:szCs w:val="20"/>
              </w:rPr>
              <w:t xml:space="preserve">la </w:t>
            </w:r>
            <w:r w:rsidR="00885F52" w:rsidRPr="00A35B12">
              <w:rPr>
                <w:rFonts w:eastAsia="Opel Sans Condensed" w:cs="Calibri"/>
                <w:color w:val="1F4E79" w:themeColor="accent1" w:themeShade="80"/>
                <w:sz w:val="20"/>
                <w:szCs w:val="20"/>
              </w:rPr>
              <w:t>e-mail</w:t>
            </w:r>
            <w:r w:rsidRPr="00A35B12">
              <w:rPr>
                <w:rFonts w:eastAsia="Opel Sans Condensed" w:cs="Calibri"/>
                <w:color w:val="1F4E79" w:themeColor="accent1" w:themeShade="80"/>
                <w:sz w:val="20"/>
                <w:szCs w:val="20"/>
              </w:rPr>
              <w:t xml:space="preserve"> istituzionale: </w:t>
            </w:r>
            <w:hyperlink r:id="rId14" w:history="1">
              <w:r w:rsidRPr="0053045F">
                <w:rPr>
                  <w:rStyle w:val="Collegamentoipertestuale"/>
                  <w:rFonts w:eastAsia="Opel Sans Condensed" w:cs="Calibri"/>
                  <w:sz w:val="20"/>
                  <w:szCs w:val="20"/>
                </w:rPr>
                <w:t>dpo@regione.lazio.it</w:t>
              </w:r>
            </w:hyperlink>
            <w:r w:rsidR="00CE4701">
              <w:rPr>
                <w:color w:val="1F4E79" w:themeColor="accent1" w:themeShade="80"/>
              </w:rPr>
              <w:t xml:space="preserve"> </w:t>
            </w:r>
            <w:r w:rsidR="007F5469">
              <w:rPr>
                <w:color w:val="1F4E79" w:themeColor="accent1" w:themeShade="80"/>
              </w:rPr>
              <w:t>.</w:t>
            </w:r>
          </w:p>
        </w:tc>
      </w:tr>
      <w:tr w:rsidR="00F75A74" w14:paraId="27DD6B6C" w14:textId="77777777" w:rsidTr="00662481">
        <w:tc>
          <w:tcPr>
            <w:tcW w:w="1536" w:type="dxa"/>
            <w:vAlign w:val="center"/>
          </w:tcPr>
          <w:p w14:paraId="6DDA9491" w14:textId="3F7BBD00" w:rsidR="00F75A74" w:rsidRDefault="00407E45" w:rsidP="00D36E26">
            <w:pPr>
              <w:widowControl w:val="0"/>
              <w:tabs>
                <w:tab w:val="left" w:pos="11240"/>
              </w:tabs>
              <w:spacing w:after="0" w:line="240" w:lineRule="auto"/>
              <w:jc w:val="both"/>
              <w:rPr>
                <w:rFonts w:eastAsia="Opel Sans Condensed" w:cs="Calibri"/>
                <w:color w:val="1F4E79" w:themeColor="accent1" w:themeShade="80"/>
                <w:sz w:val="20"/>
                <w:szCs w:val="20"/>
              </w:rPr>
            </w:pPr>
            <w:r>
              <w:rPr>
                <w:noProof/>
                <w:lang w:eastAsia="it-IT"/>
              </w:rPr>
              <w:drawing>
                <wp:inline distT="0" distB="0" distL="0" distR="0" wp14:anchorId="6A661E5A" wp14:editId="6AF7BF6B">
                  <wp:extent cx="831600" cy="831600"/>
                  <wp:effectExtent l="0" t="0" r="698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1310D20C" w14:textId="0756D1C8" w:rsidR="00407E45" w:rsidRPr="00407E45" w:rsidRDefault="00407E45" w:rsidP="00407E45">
            <w:pPr>
              <w:pStyle w:val="Titolo4"/>
              <w:shd w:val="clear" w:color="auto" w:fill="D5DCE4" w:themeFill="text2" w:themeFillTint="33"/>
              <w:spacing w:before="0" w:after="0"/>
              <w:ind w:left="0"/>
              <w:jc w:val="center"/>
              <w:rPr>
                <w:rFonts w:ascii="Calibri" w:hAnsi="Calibri" w:cs="Calibri"/>
                <w:sz w:val="24"/>
                <w:szCs w:val="24"/>
              </w:rPr>
            </w:pPr>
            <w:r w:rsidRPr="00407E45">
              <w:rPr>
                <w:rFonts w:ascii="Calibri" w:hAnsi="Calibri" w:cs="Calibri"/>
                <w:sz w:val="24"/>
                <w:szCs w:val="24"/>
              </w:rPr>
              <w:t>CATEGORIE DI DATI PERSONALI TRATTATI</w:t>
            </w:r>
          </w:p>
          <w:p w14:paraId="3E86438E" w14:textId="77777777" w:rsidR="00E337C6" w:rsidRPr="00E337C6" w:rsidRDefault="00E337C6" w:rsidP="00E337C6">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E337C6">
              <w:rPr>
                <w:rFonts w:eastAsia="Opel Sans Condensed" w:cs="Calibri"/>
                <w:color w:val="1F4E79" w:themeColor="accent1" w:themeShade="80"/>
                <w:sz w:val="20"/>
                <w:szCs w:val="20"/>
              </w:rPr>
              <w:t>Dati anagrafici (nome, cognome, sesso, data di nascita, luogo di nascita, codice fiscale)</w:t>
            </w:r>
          </w:p>
          <w:p w14:paraId="3FDA6E16" w14:textId="77777777" w:rsidR="00E337C6" w:rsidRPr="00E337C6" w:rsidRDefault="00E337C6" w:rsidP="00E337C6">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E337C6">
              <w:rPr>
                <w:rFonts w:eastAsia="Opel Sans Condensed" w:cs="Calibri"/>
                <w:color w:val="1F4E79" w:themeColor="accent1" w:themeShade="80"/>
                <w:sz w:val="20"/>
                <w:szCs w:val="20"/>
              </w:rPr>
              <w:t>Dati di contatto (indirizzo postale o di posta elettronica, numero di telefono fisso o mobile)</w:t>
            </w:r>
          </w:p>
          <w:p w14:paraId="39BE111E" w14:textId="77777777" w:rsidR="00E337C6" w:rsidRPr="00E337C6" w:rsidRDefault="00E337C6" w:rsidP="00E337C6">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E337C6">
              <w:rPr>
                <w:rFonts w:eastAsia="Opel Sans Condensed" w:cs="Calibri"/>
                <w:color w:val="1F4E79" w:themeColor="accent1" w:themeShade="80"/>
                <w:sz w:val="20"/>
                <w:szCs w:val="20"/>
              </w:rPr>
              <w:t>Dati di pagamento (numero di conto corrente, dettagli della carta di credito, altro…)</w:t>
            </w:r>
          </w:p>
          <w:p w14:paraId="4BA37E8B" w14:textId="77777777" w:rsidR="00E337C6" w:rsidRPr="00E337C6" w:rsidRDefault="00E337C6" w:rsidP="00E337C6">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E337C6">
              <w:rPr>
                <w:rFonts w:eastAsia="Opel Sans Condensed" w:cs="Calibri"/>
                <w:color w:val="1F4E79" w:themeColor="accent1" w:themeShade="80"/>
                <w:sz w:val="20"/>
                <w:szCs w:val="20"/>
              </w:rPr>
              <w:t>Dati relativi a documenti di identificazione/riconoscimento (carta di identità, passaporto, patente, CNS, altro…)</w:t>
            </w:r>
          </w:p>
          <w:p w14:paraId="1D5E0B51" w14:textId="77777777" w:rsidR="007F5469" w:rsidRDefault="00E337C6" w:rsidP="00B96392">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E337C6">
              <w:rPr>
                <w:rFonts w:eastAsia="Opel Sans Condensed" w:cs="Calibri"/>
                <w:color w:val="1F4E79" w:themeColor="accent1" w:themeShade="80"/>
                <w:sz w:val="20"/>
                <w:szCs w:val="20"/>
              </w:rPr>
              <w:t>Dati relativi all’ubicazione</w:t>
            </w:r>
          </w:p>
          <w:p w14:paraId="5B8F1F05" w14:textId="77777777" w:rsidR="00812F4E" w:rsidRPr="00812F4E" w:rsidRDefault="00812F4E" w:rsidP="00812F4E">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812F4E">
              <w:rPr>
                <w:rFonts w:eastAsia="Opel Sans Condensed" w:cs="Calibri"/>
                <w:color w:val="1F4E79" w:themeColor="accent1" w:themeShade="80"/>
                <w:sz w:val="20"/>
                <w:szCs w:val="20"/>
              </w:rPr>
              <w:t>Dati che rivelano l’origine razziale o etnica</w:t>
            </w:r>
          </w:p>
          <w:p w14:paraId="75826EB1" w14:textId="1CA5EB1E" w:rsidR="00812F4E" w:rsidRPr="00B96392" w:rsidRDefault="00812F4E" w:rsidP="00812F4E">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812F4E">
              <w:rPr>
                <w:rFonts w:eastAsia="Opel Sans Condensed" w:cs="Calibri"/>
                <w:color w:val="1F4E79" w:themeColor="accent1" w:themeShade="80"/>
                <w:sz w:val="20"/>
                <w:szCs w:val="20"/>
              </w:rPr>
              <w:t>Dati relativi alla salute</w:t>
            </w:r>
          </w:p>
        </w:tc>
      </w:tr>
      <w:tr w:rsidR="007649D2" w14:paraId="45F7126B" w14:textId="77777777" w:rsidTr="00662481">
        <w:tc>
          <w:tcPr>
            <w:tcW w:w="1536" w:type="dxa"/>
            <w:vAlign w:val="center"/>
          </w:tcPr>
          <w:p w14:paraId="28B56FE8" w14:textId="052C0B69" w:rsidR="007649D2" w:rsidRDefault="003471D2" w:rsidP="00D36E26">
            <w:pPr>
              <w:widowControl w:val="0"/>
              <w:tabs>
                <w:tab w:val="left" w:pos="11240"/>
              </w:tabs>
              <w:spacing w:after="0" w:line="240" w:lineRule="auto"/>
              <w:jc w:val="both"/>
              <w:rPr>
                <w:noProof/>
                <w:lang w:eastAsia="it-IT"/>
              </w:rPr>
            </w:pPr>
            <w:r>
              <w:rPr>
                <w:noProof/>
                <w:lang w:eastAsia="it-IT"/>
              </w:rPr>
              <w:lastRenderedPageBreak/>
              <w:drawing>
                <wp:inline distT="0" distB="0" distL="0" distR="0" wp14:anchorId="327C6BC3" wp14:editId="5335EB6A">
                  <wp:extent cx="682625" cy="688975"/>
                  <wp:effectExtent l="0" t="0" r="317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2625" cy="688975"/>
                          </a:xfrm>
                          <a:prstGeom prst="rect">
                            <a:avLst/>
                          </a:prstGeom>
                          <a:noFill/>
                        </pic:spPr>
                      </pic:pic>
                    </a:graphicData>
                  </a:graphic>
                </wp:inline>
              </w:drawing>
            </w:r>
          </w:p>
        </w:tc>
        <w:tc>
          <w:tcPr>
            <w:tcW w:w="9114" w:type="dxa"/>
            <w:vAlign w:val="center"/>
          </w:tcPr>
          <w:p w14:paraId="0CC8CB82" w14:textId="77777777" w:rsidR="007649D2" w:rsidRPr="007649D2" w:rsidRDefault="007649D2" w:rsidP="007649D2">
            <w:pPr>
              <w:pStyle w:val="Titolo4"/>
              <w:shd w:val="clear" w:color="auto" w:fill="D5DCE4" w:themeFill="text2" w:themeFillTint="33"/>
              <w:spacing w:before="0" w:after="0"/>
              <w:ind w:left="0"/>
              <w:jc w:val="center"/>
              <w:rPr>
                <w:rFonts w:ascii="Calibri" w:hAnsi="Calibri" w:cs="Calibri"/>
                <w:sz w:val="24"/>
                <w:szCs w:val="24"/>
              </w:rPr>
            </w:pPr>
            <w:r w:rsidRPr="007649D2">
              <w:rPr>
                <w:rFonts w:ascii="Calibri" w:hAnsi="Calibri" w:cs="Calibri"/>
                <w:sz w:val="24"/>
                <w:szCs w:val="24"/>
              </w:rPr>
              <w:t>LIBERTA’ O OBBLIGO DI FORNIRE I DATI E CONSEGUENZE</w:t>
            </w:r>
          </w:p>
          <w:p w14:paraId="5744B5AD" w14:textId="0092DA43" w:rsidR="00E72104" w:rsidRPr="00E72104" w:rsidRDefault="00E72104" w:rsidP="00E72104">
            <w:pPr>
              <w:widowControl w:val="0"/>
              <w:tabs>
                <w:tab w:val="left" w:pos="11240"/>
              </w:tabs>
              <w:spacing w:after="0" w:line="240" w:lineRule="auto"/>
              <w:jc w:val="both"/>
              <w:rPr>
                <w:rFonts w:eastAsia="Opel Sans Condensed" w:cs="Calibri"/>
                <w:color w:val="1F4E79" w:themeColor="accent1" w:themeShade="80"/>
                <w:sz w:val="20"/>
                <w:szCs w:val="20"/>
              </w:rPr>
            </w:pPr>
            <w:r w:rsidRPr="00E72104">
              <w:rPr>
                <w:rFonts w:eastAsia="Opel Sans Condensed" w:cs="Calibri"/>
                <w:color w:val="1F4E79" w:themeColor="accent1" w:themeShade="80"/>
                <w:sz w:val="20"/>
                <w:szCs w:val="20"/>
              </w:rPr>
              <w:t xml:space="preserve">Il conferimento dei dati personali sopra indicati è necessario per la partecipazione e la gestione delle attività previste nell’ambito </w:t>
            </w:r>
            <w:r>
              <w:rPr>
                <w:rFonts w:eastAsia="Opel Sans Condensed" w:cs="Calibri"/>
                <w:color w:val="1F4E79" w:themeColor="accent1" w:themeShade="80"/>
                <w:sz w:val="20"/>
                <w:szCs w:val="20"/>
              </w:rPr>
              <w:t>dell’avviso pubblico</w:t>
            </w:r>
            <w:r w:rsidRPr="00E72104">
              <w:rPr>
                <w:rFonts w:eastAsia="Opel Sans Condensed" w:cs="Calibri"/>
                <w:color w:val="1F4E79" w:themeColor="accent1" w:themeShade="80"/>
                <w:sz w:val="20"/>
                <w:szCs w:val="20"/>
              </w:rPr>
              <w:t xml:space="preserve">, inclusa la verifica di conformità e la rendicontazione delle operazioni finanziate. </w:t>
            </w:r>
          </w:p>
          <w:p w14:paraId="5392E8BA" w14:textId="01FA8452" w:rsidR="007649D2" w:rsidRPr="00407E45" w:rsidRDefault="00E72104" w:rsidP="00E72104">
            <w:pPr>
              <w:widowControl w:val="0"/>
              <w:tabs>
                <w:tab w:val="left" w:pos="11240"/>
              </w:tabs>
              <w:spacing w:after="0" w:line="240" w:lineRule="auto"/>
              <w:jc w:val="both"/>
              <w:rPr>
                <w:rFonts w:cs="Calibri"/>
                <w:sz w:val="24"/>
                <w:szCs w:val="24"/>
              </w:rPr>
            </w:pPr>
            <w:r w:rsidRPr="00E72104">
              <w:rPr>
                <w:rFonts w:eastAsia="Opel Sans Condensed" w:cs="Calibri"/>
                <w:color w:val="1F4E79" w:themeColor="accent1" w:themeShade="80"/>
                <w:sz w:val="20"/>
                <w:szCs w:val="20"/>
              </w:rPr>
              <w:t>La mancata indicazione dei dati personali necessari potrebbe pertanto precludere la partecipazione all’Avviso, l’accesso ai benefici previsti, nonché l’espletamento dei procedimenti amministrativi correlati.</w:t>
            </w:r>
          </w:p>
        </w:tc>
      </w:tr>
      <w:tr w:rsidR="000514B3" w14:paraId="4F676DEE" w14:textId="77777777" w:rsidTr="00662481">
        <w:tc>
          <w:tcPr>
            <w:tcW w:w="1536" w:type="dxa"/>
            <w:vAlign w:val="center"/>
          </w:tcPr>
          <w:p w14:paraId="746ED018" w14:textId="61B5B4E3" w:rsidR="000514B3" w:rsidRDefault="000514B3" w:rsidP="000514B3">
            <w:pPr>
              <w:widowControl w:val="0"/>
              <w:tabs>
                <w:tab w:val="left" w:pos="11240"/>
              </w:tabs>
              <w:spacing w:after="0" w:line="240" w:lineRule="auto"/>
              <w:jc w:val="both"/>
              <w:rPr>
                <w:rFonts w:eastAsia="Opel Sans Condensed" w:cs="Calibri"/>
                <w:color w:val="1F4E79" w:themeColor="accent1" w:themeShade="80"/>
                <w:sz w:val="20"/>
                <w:szCs w:val="20"/>
              </w:rPr>
            </w:pPr>
            <w:r>
              <w:rPr>
                <w:noProof/>
                <w:lang w:eastAsia="it-IT"/>
              </w:rPr>
              <w:drawing>
                <wp:inline distT="0" distB="0" distL="0" distR="0" wp14:anchorId="05A19296" wp14:editId="4F3FF4E9">
                  <wp:extent cx="831600" cy="8316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09510946" w14:textId="1134AD7A" w:rsidR="000514B3" w:rsidRPr="00662481" w:rsidRDefault="000514B3" w:rsidP="000514B3">
            <w:pPr>
              <w:pStyle w:val="Titolo4"/>
              <w:shd w:val="clear" w:color="auto" w:fill="D5DCE4" w:themeFill="text2" w:themeFillTint="33"/>
              <w:spacing w:before="0" w:after="0"/>
              <w:ind w:left="0"/>
              <w:jc w:val="center"/>
              <w:rPr>
                <w:rFonts w:ascii="Calibri" w:hAnsi="Calibri" w:cs="Calibri"/>
                <w:sz w:val="24"/>
                <w:szCs w:val="24"/>
              </w:rPr>
            </w:pPr>
            <w:r w:rsidRPr="00662481">
              <w:rPr>
                <w:rFonts w:ascii="Calibri" w:hAnsi="Calibri" w:cs="Calibri"/>
                <w:sz w:val="24"/>
                <w:szCs w:val="24"/>
              </w:rPr>
              <w:t>Finalità e Base Giuridica</w:t>
            </w:r>
            <w:r w:rsidR="0003782F">
              <w:rPr>
                <w:rFonts w:ascii="Calibri" w:hAnsi="Calibri" w:cs="Calibri"/>
                <w:sz w:val="24"/>
                <w:szCs w:val="24"/>
              </w:rPr>
              <w:t xml:space="preserve"> del trattamento</w:t>
            </w:r>
          </w:p>
          <w:tbl>
            <w:tblPr>
              <w:tblStyle w:val="Grigliatabella"/>
              <w:tblW w:w="0" w:type="auto"/>
              <w:tblLook w:val="04A0" w:firstRow="1" w:lastRow="0" w:firstColumn="1" w:lastColumn="0" w:noHBand="0" w:noVBand="1"/>
            </w:tblPr>
            <w:tblGrid>
              <w:gridCol w:w="4373"/>
              <w:gridCol w:w="4515"/>
            </w:tblGrid>
            <w:tr w:rsidR="004B00FB" w14:paraId="20F8B800" w14:textId="77777777" w:rsidTr="00836F3E">
              <w:tc>
                <w:tcPr>
                  <w:tcW w:w="4373" w:type="dxa"/>
                </w:tcPr>
                <w:p w14:paraId="411A18DF" w14:textId="4DFED83F" w:rsidR="004B00FB" w:rsidRPr="00777B41" w:rsidRDefault="001F0AB1" w:rsidP="00777B41">
                  <w:pPr>
                    <w:pStyle w:val="Titolo4"/>
                    <w:shd w:val="clear" w:color="auto" w:fill="D5DCE4" w:themeFill="text2" w:themeFillTint="33"/>
                    <w:spacing w:before="0" w:after="0"/>
                    <w:ind w:left="0"/>
                    <w:jc w:val="center"/>
                    <w:rPr>
                      <w:rFonts w:ascii="Calibri" w:hAnsi="Calibri" w:cs="Calibri"/>
                      <w:sz w:val="24"/>
                      <w:szCs w:val="24"/>
                    </w:rPr>
                  </w:pPr>
                  <w:r w:rsidRPr="00777B41">
                    <w:rPr>
                      <w:rFonts w:ascii="Calibri" w:hAnsi="Calibri" w:cs="Calibri"/>
                      <w:sz w:val="24"/>
                      <w:szCs w:val="24"/>
                    </w:rPr>
                    <w:t>Finalità</w:t>
                  </w:r>
                </w:p>
              </w:tc>
              <w:tc>
                <w:tcPr>
                  <w:tcW w:w="4515" w:type="dxa"/>
                </w:tcPr>
                <w:p w14:paraId="2138F416" w14:textId="49B197A9" w:rsidR="004B00FB" w:rsidRPr="00777B41" w:rsidRDefault="001F0AB1" w:rsidP="00777B41">
                  <w:pPr>
                    <w:pStyle w:val="Titolo4"/>
                    <w:shd w:val="clear" w:color="auto" w:fill="D5DCE4" w:themeFill="text2" w:themeFillTint="33"/>
                    <w:spacing w:before="0" w:after="0"/>
                    <w:ind w:left="0"/>
                    <w:jc w:val="center"/>
                    <w:rPr>
                      <w:rFonts w:ascii="Calibri" w:hAnsi="Calibri" w:cs="Calibri"/>
                      <w:sz w:val="24"/>
                      <w:szCs w:val="24"/>
                    </w:rPr>
                  </w:pPr>
                  <w:r w:rsidRPr="00777B41">
                    <w:rPr>
                      <w:rFonts w:ascii="Calibri" w:hAnsi="Calibri" w:cs="Calibri"/>
                      <w:sz w:val="24"/>
                      <w:szCs w:val="24"/>
                    </w:rPr>
                    <w:t>Base giuridica</w:t>
                  </w:r>
                </w:p>
              </w:tc>
            </w:tr>
            <w:tr w:rsidR="004B00FB" w14:paraId="1E540481" w14:textId="77777777" w:rsidTr="00836F3E">
              <w:tc>
                <w:tcPr>
                  <w:tcW w:w="4373" w:type="dxa"/>
                </w:tcPr>
                <w:p w14:paraId="00B7A0D6" w14:textId="2D587F38" w:rsidR="00124753" w:rsidRPr="00D84AAB" w:rsidRDefault="00E453CD" w:rsidP="00E453CD">
                  <w:pPr>
                    <w:widowControl w:val="0"/>
                    <w:tabs>
                      <w:tab w:val="left" w:pos="11240"/>
                    </w:tabs>
                    <w:spacing w:after="0" w:line="240" w:lineRule="auto"/>
                    <w:jc w:val="both"/>
                  </w:pPr>
                  <w:r w:rsidRPr="0052237D">
                    <w:rPr>
                      <w:rFonts w:eastAsia="Opel Sans Condensed" w:cs="Calibri"/>
                      <w:color w:val="1F4E79" w:themeColor="accent1" w:themeShade="80"/>
                      <w:sz w:val="20"/>
                      <w:szCs w:val="20"/>
                    </w:rPr>
                    <w:t xml:space="preserve"> il trattamento dei dati personali è necessario</w:t>
                  </w:r>
                  <w:r>
                    <w:rPr>
                      <w:rFonts w:eastAsia="Opel Sans Condensed" w:cs="Calibri"/>
                      <w:color w:val="1F4E79" w:themeColor="accent1" w:themeShade="80"/>
                      <w:sz w:val="20"/>
                      <w:szCs w:val="20"/>
                    </w:rPr>
                    <w:t xml:space="preserve"> per l’esercizio delle f</w:t>
                  </w:r>
                  <w:r w:rsidR="0044288B">
                    <w:rPr>
                      <w:rFonts w:eastAsia="Opel Sans Condensed" w:cs="Calibri"/>
                      <w:color w:val="1F4E79" w:themeColor="accent1" w:themeShade="80"/>
                      <w:sz w:val="20"/>
                      <w:szCs w:val="20"/>
                    </w:rPr>
                    <w:t>unzioni di controllo, di riscontro e di monitoraggio ai fini della verifica della legittimità, del buon andamento dell’imparzialità dell’attività amministrativa concernente la gestione dei fondi di cui all’avviso pubblico in oggetto.</w:t>
                  </w:r>
                </w:p>
              </w:tc>
              <w:tc>
                <w:tcPr>
                  <w:tcW w:w="4515" w:type="dxa"/>
                </w:tcPr>
                <w:p w14:paraId="17AB9E0F" w14:textId="522CA2F5" w:rsidR="00836F3E" w:rsidRDefault="00836F3E" w:rsidP="00836F3E">
                  <w:pPr>
                    <w:pStyle w:val="Paragrafoelenco"/>
                    <w:widowControl w:val="0"/>
                    <w:numPr>
                      <w:ilvl w:val="0"/>
                      <w:numId w:val="44"/>
                    </w:numPr>
                    <w:tabs>
                      <w:tab w:val="left" w:pos="11240"/>
                    </w:tabs>
                    <w:spacing w:after="0" w:line="240" w:lineRule="auto"/>
                    <w:ind w:left="410"/>
                    <w:jc w:val="both"/>
                    <w:rPr>
                      <w:rFonts w:eastAsia="Opel Sans Condensed" w:cs="Calibri"/>
                      <w:color w:val="1F4E79" w:themeColor="accent1" w:themeShade="80"/>
                      <w:sz w:val="20"/>
                      <w:szCs w:val="20"/>
                    </w:rPr>
                  </w:pPr>
                  <w:r w:rsidRPr="00836F3E">
                    <w:rPr>
                      <w:rFonts w:eastAsia="Opel Sans Condensed" w:cs="Calibri"/>
                      <w:color w:val="1F4E79" w:themeColor="accent1" w:themeShade="80"/>
                      <w:sz w:val="20"/>
                      <w:szCs w:val="20"/>
                    </w:rPr>
                    <w:t>Individuazione della condizione di liceità del trattamento</w:t>
                  </w:r>
                </w:p>
                <w:p w14:paraId="33B0FF80" w14:textId="7D649B6D" w:rsidR="00D66261" w:rsidRPr="00D66261" w:rsidRDefault="00D66261" w:rsidP="00D66261">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D66261">
                    <w:rPr>
                      <w:rFonts w:eastAsia="Opel Sans Condensed" w:cs="Calibri"/>
                      <w:color w:val="1F4E79" w:themeColor="accent1" w:themeShade="80"/>
                      <w:sz w:val="20"/>
                      <w:szCs w:val="20"/>
                    </w:rPr>
                    <w:t>Art. 6, par. 1, lett. c) del GDPR (obbligo legale al quale è soggetto il titolare);</w:t>
                  </w:r>
                </w:p>
                <w:p w14:paraId="7C757C9C" w14:textId="7947E026" w:rsidR="00836F3E" w:rsidRPr="00836F3E" w:rsidRDefault="00D66261" w:rsidP="00836F3E">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836F3E">
                    <w:rPr>
                      <w:rFonts w:eastAsia="Opel Sans Condensed" w:cs="Calibri"/>
                      <w:color w:val="1F4E79" w:themeColor="accent1" w:themeShade="80"/>
                      <w:sz w:val="20"/>
                      <w:szCs w:val="20"/>
                    </w:rPr>
                    <w:t>Art. 6, par. 1, lett. e) del GDPR (esecuzione di un compito di interesse pubblico);</w:t>
                  </w:r>
                </w:p>
                <w:p w14:paraId="5AFC5051" w14:textId="77777777" w:rsidR="00D66261" w:rsidRPr="00D66261" w:rsidRDefault="00D66261" w:rsidP="00D66261">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D66261">
                    <w:rPr>
                      <w:rFonts w:eastAsia="Opel Sans Condensed" w:cs="Calibri"/>
                      <w:color w:val="1F4E79" w:themeColor="accent1" w:themeShade="80"/>
                      <w:sz w:val="20"/>
                      <w:szCs w:val="20"/>
                    </w:rPr>
                    <w:t>Art. 9, par. 2, lett. g) del GDPR (motivi di interesse pubblico rilevante in ambito sociale e occupazionale, sulla base del diritto nazionale);</w:t>
                  </w:r>
                </w:p>
                <w:p w14:paraId="4657596A" w14:textId="77777777" w:rsidR="00812F4E" w:rsidRDefault="00D66261" w:rsidP="00D66261">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D66261">
                    <w:rPr>
                      <w:rFonts w:eastAsia="Opel Sans Condensed" w:cs="Calibri"/>
                      <w:color w:val="1F4E79" w:themeColor="accent1" w:themeShade="80"/>
                      <w:sz w:val="20"/>
                      <w:szCs w:val="20"/>
                    </w:rPr>
                    <w:t>Art. 9, par. 2, lett. b) del GDPR (adempimenti in materia di diritto del lavoro, sicurezza sociale e protezione sociale)</w:t>
                  </w:r>
                  <w:r w:rsidR="00812F4E">
                    <w:rPr>
                      <w:rFonts w:eastAsia="Opel Sans Condensed" w:cs="Calibri"/>
                      <w:color w:val="1F4E79" w:themeColor="accent1" w:themeShade="80"/>
                      <w:sz w:val="20"/>
                      <w:szCs w:val="20"/>
                    </w:rPr>
                    <w:t>;</w:t>
                  </w:r>
                </w:p>
                <w:p w14:paraId="684B79A4" w14:textId="77777777" w:rsidR="00836F3E" w:rsidRDefault="00836F3E" w:rsidP="00836F3E">
                  <w:pPr>
                    <w:pStyle w:val="Paragrafoelenco"/>
                    <w:widowControl w:val="0"/>
                    <w:tabs>
                      <w:tab w:val="left" w:pos="11240"/>
                    </w:tabs>
                    <w:spacing w:after="0" w:line="240" w:lineRule="auto"/>
                    <w:ind w:left="347"/>
                    <w:jc w:val="both"/>
                    <w:rPr>
                      <w:rFonts w:eastAsia="Opel Sans Condensed" w:cs="Calibri"/>
                      <w:color w:val="1F4E79" w:themeColor="accent1" w:themeShade="80"/>
                      <w:sz w:val="20"/>
                      <w:szCs w:val="20"/>
                    </w:rPr>
                  </w:pPr>
                </w:p>
                <w:p w14:paraId="103DACB0" w14:textId="3F995879" w:rsidR="00836F3E" w:rsidRDefault="00836F3E" w:rsidP="00836F3E">
                  <w:pPr>
                    <w:pStyle w:val="Paragrafoelenco"/>
                    <w:widowControl w:val="0"/>
                    <w:numPr>
                      <w:ilvl w:val="0"/>
                      <w:numId w:val="44"/>
                    </w:numPr>
                    <w:tabs>
                      <w:tab w:val="left" w:pos="11240"/>
                    </w:tabs>
                    <w:spacing w:after="0" w:line="240" w:lineRule="auto"/>
                    <w:ind w:left="410"/>
                    <w:jc w:val="both"/>
                    <w:rPr>
                      <w:rFonts w:eastAsia="Opel Sans Condensed" w:cs="Calibri"/>
                      <w:color w:val="1F4E79" w:themeColor="accent1" w:themeShade="80"/>
                      <w:sz w:val="20"/>
                      <w:szCs w:val="20"/>
                    </w:rPr>
                  </w:pPr>
                  <w:r w:rsidRPr="00836F3E">
                    <w:rPr>
                      <w:rFonts w:eastAsia="Opel Sans Condensed" w:cs="Calibri"/>
                      <w:color w:val="1F4E79" w:themeColor="accent1" w:themeShade="80"/>
                      <w:sz w:val="20"/>
                      <w:szCs w:val="20"/>
                    </w:rPr>
                    <w:t>Individuazione della specifica base giuridica ovvero della norma di legge o del regolamento o dell’atto amministrativo generale che legittima il trattamento</w:t>
                  </w:r>
                </w:p>
                <w:p w14:paraId="30C76272" w14:textId="76BB9FEA" w:rsidR="00E453CD" w:rsidRPr="00E453CD" w:rsidRDefault="00E453CD" w:rsidP="00E453CD">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legge 7 agosto 1990, n. 241;</w:t>
                  </w:r>
                </w:p>
                <w:p w14:paraId="6C18880D" w14:textId="34408049" w:rsidR="00E453CD" w:rsidRPr="00E453CD" w:rsidRDefault="00E453CD" w:rsidP="00E453CD">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 xml:space="preserve">Art. 147 del DECRETO LEGISLATIVO 18 agosto 2000, n. 267 e </w:t>
                  </w:r>
                  <w:proofErr w:type="spellStart"/>
                  <w:r w:rsidRPr="00E453CD">
                    <w:rPr>
                      <w:rFonts w:eastAsia="Opel Sans Condensed" w:cs="Calibri"/>
                      <w:color w:val="1F4E79" w:themeColor="accent1" w:themeShade="80"/>
                      <w:sz w:val="20"/>
                      <w:szCs w:val="20"/>
                    </w:rPr>
                    <w:t>s.m.i</w:t>
                  </w:r>
                  <w:proofErr w:type="spellEnd"/>
                  <w:r w:rsidRPr="00E453CD">
                    <w:rPr>
                      <w:rFonts w:eastAsia="Opel Sans Condensed" w:cs="Calibri"/>
                      <w:color w:val="1F4E79" w:themeColor="accent1" w:themeShade="80"/>
                      <w:sz w:val="20"/>
                      <w:szCs w:val="20"/>
                    </w:rPr>
                    <w:t>;</w:t>
                  </w:r>
                </w:p>
                <w:p w14:paraId="0428565C" w14:textId="0F2CFB9A" w:rsidR="00E453CD" w:rsidRPr="00E453CD" w:rsidRDefault="00E453CD" w:rsidP="00E453CD">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 xml:space="preserve">D.lgs. n. 117 del 3 luglio 2017 e </w:t>
                  </w:r>
                  <w:proofErr w:type="spellStart"/>
                  <w:r w:rsidRPr="00E453CD">
                    <w:rPr>
                      <w:rFonts w:eastAsia="Opel Sans Condensed" w:cs="Calibri"/>
                      <w:color w:val="1F4E79" w:themeColor="accent1" w:themeShade="80"/>
                      <w:sz w:val="20"/>
                      <w:szCs w:val="20"/>
                    </w:rPr>
                    <w:t>s.m.i.</w:t>
                  </w:r>
                  <w:proofErr w:type="spellEnd"/>
                  <w:proofErr w:type="gramStart"/>
                  <w:r w:rsidRPr="00E453CD">
                    <w:rPr>
                      <w:rFonts w:eastAsia="Opel Sans Condensed" w:cs="Calibri"/>
                      <w:color w:val="1F4E79" w:themeColor="accent1" w:themeShade="80"/>
                      <w:sz w:val="20"/>
                      <w:szCs w:val="20"/>
                    </w:rPr>
                    <w:t>, ,</w:t>
                  </w:r>
                  <w:proofErr w:type="gramEnd"/>
                  <w:r w:rsidRPr="00E453CD">
                    <w:rPr>
                      <w:rFonts w:eastAsia="Opel Sans Condensed" w:cs="Calibri"/>
                      <w:color w:val="1F4E79" w:themeColor="accent1" w:themeShade="80"/>
                      <w:sz w:val="20"/>
                      <w:szCs w:val="20"/>
                    </w:rPr>
                    <w:t xml:space="preserve"> in particolare artt. 56, 72e 73;</w:t>
                  </w:r>
                </w:p>
                <w:p w14:paraId="1A85AFD0" w14:textId="1E9AD269" w:rsidR="00E453CD" w:rsidRPr="00E453CD" w:rsidRDefault="00E453CD" w:rsidP="00E453CD">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Linee guida Valutazione impatto sociale, adottate con DM 23/07/2019;</w:t>
                  </w:r>
                </w:p>
                <w:p w14:paraId="15B66E5F" w14:textId="54D46BE6" w:rsidR="00E453CD" w:rsidRPr="00E453CD" w:rsidRDefault="00E453CD" w:rsidP="00E453CD">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 xml:space="preserve">Decreto Ministeriale – Ministero del Lavoro e delle Politiche </w:t>
                  </w:r>
                  <w:proofErr w:type="gramStart"/>
                  <w:r w:rsidRPr="00E453CD">
                    <w:rPr>
                      <w:rFonts w:eastAsia="Opel Sans Condensed" w:cs="Calibri"/>
                      <w:color w:val="1F4E79" w:themeColor="accent1" w:themeShade="80"/>
                      <w:sz w:val="20"/>
                      <w:szCs w:val="20"/>
                    </w:rPr>
                    <w:t>Sociali  n.</w:t>
                  </w:r>
                  <w:proofErr w:type="gramEnd"/>
                  <w:r w:rsidRPr="00E453CD">
                    <w:rPr>
                      <w:rFonts w:eastAsia="Opel Sans Condensed" w:cs="Calibri"/>
                      <w:color w:val="1F4E79" w:themeColor="accent1" w:themeShade="80"/>
                      <w:sz w:val="20"/>
                      <w:szCs w:val="20"/>
                    </w:rPr>
                    <w:t xml:space="preserve"> 141 del 2 agosto 2022 2022;</w:t>
                  </w:r>
                </w:p>
                <w:p w14:paraId="34ABD0D5" w14:textId="0BB6D1BB" w:rsidR="00836F3E" w:rsidRPr="00836F3E" w:rsidRDefault="00E453CD" w:rsidP="00E453CD">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Decreto del Direttore della DIREZIONE GENERALE DEL TERZO SETTORE E DELLA RESPONSABILITÀ SOCIALE DELLE IMPRESE n. 286/2022;</w:t>
                  </w:r>
                </w:p>
                <w:p w14:paraId="1FA1D423" w14:textId="5651C02C" w:rsidR="000C719F" w:rsidRPr="007C06C3" w:rsidRDefault="000C719F" w:rsidP="007C06C3">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7C06C3">
                    <w:rPr>
                      <w:rFonts w:eastAsia="Opel Sans Condensed" w:cs="Calibri"/>
                      <w:color w:val="1F4E79" w:themeColor="accent1" w:themeShade="80"/>
                      <w:sz w:val="20"/>
                      <w:szCs w:val="20"/>
                    </w:rPr>
                    <w:t xml:space="preserve">determinazione dirigenziale G02582 del 27/02/2023 “Approvazione del "Manuale operativo per l'attuazione e la rendicontazione degli interventi di inclusione sociale e di sostegno alle comunità locali gestiti dagli Enti del Terzo Settore” e </w:t>
                  </w:r>
                  <w:proofErr w:type="spellStart"/>
                  <w:r w:rsidRPr="007C06C3">
                    <w:rPr>
                      <w:rFonts w:eastAsia="Opel Sans Condensed" w:cs="Calibri"/>
                      <w:color w:val="1F4E79" w:themeColor="accent1" w:themeShade="80"/>
                      <w:sz w:val="20"/>
                      <w:szCs w:val="20"/>
                    </w:rPr>
                    <w:t>s.m.i.</w:t>
                  </w:r>
                  <w:proofErr w:type="spellEnd"/>
                </w:p>
              </w:tc>
            </w:tr>
            <w:tr w:rsidR="007C06C3" w14:paraId="7786CC3B" w14:textId="77777777" w:rsidTr="001D3919">
              <w:trPr>
                <w:trHeight w:val="10060"/>
              </w:trPr>
              <w:tc>
                <w:tcPr>
                  <w:tcW w:w="4373" w:type="dxa"/>
                </w:tcPr>
                <w:p w14:paraId="4C8E8AD7" w14:textId="48A4604A" w:rsidR="007C06C3" w:rsidRPr="007C06C3" w:rsidRDefault="00D66261" w:rsidP="006C7A13">
                  <w:pPr>
                    <w:widowControl w:val="0"/>
                    <w:tabs>
                      <w:tab w:val="left" w:pos="11240"/>
                    </w:tabs>
                    <w:spacing w:after="0" w:line="240" w:lineRule="auto"/>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lastRenderedPageBreak/>
                    <w:t xml:space="preserve">Valutazione di Impatto Sociale </w:t>
                  </w:r>
                </w:p>
              </w:tc>
              <w:tc>
                <w:tcPr>
                  <w:tcW w:w="4515" w:type="dxa"/>
                </w:tcPr>
                <w:p w14:paraId="7A2DBDF6" w14:textId="5BFB41C3" w:rsidR="001D3919" w:rsidRPr="001D3919" w:rsidRDefault="001D3919" w:rsidP="001D3919">
                  <w:pPr>
                    <w:pStyle w:val="Paragrafoelenco"/>
                    <w:widowControl w:val="0"/>
                    <w:numPr>
                      <w:ilvl w:val="0"/>
                      <w:numId w:val="45"/>
                    </w:numPr>
                    <w:tabs>
                      <w:tab w:val="left" w:pos="11240"/>
                    </w:tabs>
                    <w:spacing w:after="0" w:line="240" w:lineRule="auto"/>
                    <w:ind w:left="410"/>
                    <w:jc w:val="both"/>
                    <w:rPr>
                      <w:rFonts w:eastAsia="Opel Sans Condensed" w:cs="Calibri"/>
                      <w:color w:val="1F4E79" w:themeColor="accent1" w:themeShade="80"/>
                      <w:sz w:val="20"/>
                      <w:szCs w:val="20"/>
                    </w:rPr>
                  </w:pPr>
                  <w:r w:rsidRPr="001D3919">
                    <w:rPr>
                      <w:rFonts w:eastAsia="Opel Sans Condensed" w:cs="Calibri"/>
                      <w:color w:val="1F4E79" w:themeColor="accent1" w:themeShade="80"/>
                      <w:sz w:val="20"/>
                      <w:szCs w:val="20"/>
                    </w:rPr>
                    <w:t>Individuazione della condizione di liceità del trattamento</w:t>
                  </w:r>
                  <w:r>
                    <w:rPr>
                      <w:rFonts w:eastAsia="Opel Sans Condensed" w:cs="Calibri"/>
                      <w:color w:val="1F4E79" w:themeColor="accent1" w:themeShade="80"/>
                      <w:sz w:val="20"/>
                      <w:szCs w:val="20"/>
                    </w:rPr>
                    <w:t>:</w:t>
                  </w:r>
                </w:p>
                <w:p w14:paraId="1C50FB4C" w14:textId="473BD3CF" w:rsidR="001D3919" w:rsidRPr="00A7577B" w:rsidRDefault="001D3919" w:rsidP="001D3919">
                  <w:pPr>
                    <w:pStyle w:val="Paragrafoelenco"/>
                    <w:widowControl w:val="0"/>
                    <w:numPr>
                      <w:ilvl w:val="0"/>
                      <w:numId w:val="40"/>
                    </w:numPr>
                    <w:tabs>
                      <w:tab w:val="left" w:pos="11240"/>
                    </w:tabs>
                    <w:spacing w:after="0" w:line="240" w:lineRule="auto"/>
                    <w:ind w:left="347"/>
                    <w:jc w:val="both"/>
                    <w:rPr>
                      <w:rFonts w:eastAsia="Opel Sans Condensed" w:cs="Calibri"/>
                      <w:color w:val="1F4E79" w:themeColor="accent1" w:themeShade="80"/>
                      <w:sz w:val="20"/>
                      <w:szCs w:val="20"/>
                      <w:lang w:val="en-US"/>
                    </w:rPr>
                  </w:pPr>
                  <w:r w:rsidRPr="00A7577B">
                    <w:rPr>
                      <w:rFonts w:eastAsia="Opel Sans Condensed" w:cs="Calibri"/>
                      <w:color w:val="1F4E79" w:themeColor="accent1" w:themeShade="80"/>
                      <w:sz w:val="20"/>
                      <w:szCs w:val="20"/>
                      <w:lang w:val="en-US"/>
                    </w:rPr>
                    <w:t xml:space="preserve">Art. 6, par. 1, </w:t>
                  </w:r>
                  <w:proofErr w:type="spellStart"/>
                  <w:r w:rsidRPr="00A7577B">
                    <w:rPr>
                      <w:rFonts w:eastAsia="Opel Sans Condensed" w:cs="Calibri"/>
                      <w:color w:val="1F4E79" w:themeColor="accent1" w:themeShade="80"/>
                      <w:sz w:val="20"/>
                      <w:szCs w:val="20"/>
                      <w:lang w:val="en-US"/>
                    </w:rPr>
                    <w:t>lett</w:t>
                  </w:r>
                  <w:proofErr w:type="spellEnd"/>
                  <w:r w:rsidRPr="00A7577B">
                    <w:rPr>
                      <w:rFonts w:eastAsia="Opel Sans Condensed" w:cs="Calibri"/>
                      <w:color w:val="1F4E79" w:themeColor="accent1" w:themeShade="80"/>
                      <w:sz w:val="20"/>
                      <w:szCs w:val="20"/>
                      <w:lang w:val="en-US"/>
                    </w:rPr>
                    <w:t xml:space="preserve">. c) del </w:t>
                  </w:r>
                  <w:proofErr w:type="gramStart"/>
                  <w:r w:rsidRPr="00A7577B">
                    <w:rPr>
                      <w:rFonts w:eastAsia="Opel Sans Condensed" w:cs="Calibri"/>
                      <w:color w:val="1F4E79" w:themeColor="accent1" w:themeShade="80"/>
                      <w:sz w:val="20"/>
                      <w:szCs w:val="20"/>
                      <w:lang w:val="en-US"/>
                    </w:rPr>
                    <w:t>GDPR;</w:t>
                  </w:r>
                  <w:proofErr w:type="gramEnd"/>
                </w:p>
                <w:p w14:paraId="1B00F8FE" w14:textId="5D398FA1" w:rsidR="00812F4E" w:rsidRPr="00A7577B" w:rsidRDefault="00812F4E" w:rsidP="00812F4E">
                  <w:pPr>
                    <w:pStyle w:val="Paragrafoelenco"/>
                    <w:widowControl w:val="0"/>
                    <w:numPr>
                      <w:ilvl w:val="0"/>
                      <w:numId w:val="40"/>
                    </w:numPr>
                    <w:tabs>
                      <w:tab w:val="left" w:pos="11240"/>
                    </w:tabs>
                    <w:spacing w:after="0" w:line="240" w:lineRule="auto"/>
                    <w:ind w:left="347"/>
                    <w:jc w:val="both"/>
                    <w:rPr>
                      <w:rFonts w:eastAsia="Opel Sans Condensed" w:cs="Calibri"/>
                      <w:color w:val="1F4E79" w:themeColor="accent1" w:themeShade="80"/>
                      <w:sz w:val="20"/>
                      <w:szCs w:val="20"/>
                      <w:lang w:val="en-US"/>
                    </w:rPr>
                  </w:pPr>
                  <w:r w:rsidRPr="00A7577B">
                    <w:rPr>
                      <w:rFonts w:eastAsia="Opel Sans Condensed" w:cs="Calibri"/>
                      <w:color w:val="1F4E79" w:themeColor="accent1" w:themeShade="80"/>
                      <w:sz w:val="20"/>
                      <w:szCs w:val="20"/>
                      <w:lang w:val="en-US"/>
                    </w:rPr>
                    <w:t xml:space="preserve">Art. 6, par. 1, </w:t>
                  </w:r>
                  <w:proofErr w:type="spellStart"/>
                  <w:r w:rsidRPr="00A7577B">
                    <w:rPr>
                      <w:rFonts w:eastAsia="Opel Sans Condensed" w:cs="Calibri"/>
                      <w:color w:val="1F4E79" w:themeColor="accent1" w:themeShade="80"/>
                      <w:sz w:val="20"/>
                      <w:szCs w:val="20"/>
                      <w:lang w:val="en-US"/>
                    </w:rPr>
                    <w:t>lett</w:t>
                  </w:r>
                  <w:proofErr w:type="spellEnd"/>
                  <w:r w:rsidRPr="00A7577B">
                    <w:rPr>
                      <w:rFonts w:eastAsia="Opel Sans Condensed" w:cs="Calibri"/>
                      <w:color w:val="1F4E79" w:themeColor="accent1" w:themeShade="80"/>
                      <w:sz w:val="20"/>
                      <w:szCs w:val="20"/>
                      <w:lang w:val="en-US"/>
                    </w:rPr>
                    <w:t xml:space="preserve">. e) </w:t>
                  </w:r>
                  <w:proofErr w:type="gramStart"/>
                  <w:r w:rsidRPr="00A7577B">
                    <w:rPr>
                      <w:rFonts w:eastAsia="Opel Sans Condensed" w:cs="Calibri"/>
                      <w:color w:val="1F4E79" w:themeColor="accent1" w:themeShade="80"/>
                      <w:sz w:val="20"/>
                      <w:szCs w:val="20"/>
                      <w:lang w:val="en-US"/>
                    </w:rPr>
                    <w:t>GDPR</w:t>
                  </w:r>
                  <w:r w:rsidR="001D3919" w:rsidRPr="00A7577B">
                    <w:rPr>
                      <w:rFonts w:eastAsia="Opel Sans Condensed" w:cs="Calibri"/>
                      <w:color w:val="1F4E79" w:themeColor="accent1" w:themeShade="80"/>
                      <w:sz w:val="20"/>
                      <w:szCs w:val="20"/>
                      <w:lang w:val="en-US"/>
                    </w:rPr>
                    <w:t>;</w:t>
                  </w:r>
                  <w:proofErr w:type="gramEnd"/>
                </w:p>
                <w:p w14:paraId="530A58E2" w14:textId="163D66D7" w:rsidR="00812F4E" w:rsidRPr="00A7577B" w:rsidRDefault="00812F4E" w:rsidP="00812F4E">
                  <w:pPr>
                    <w:pStyle w:val="Paragrafoelenco"/>
                    <w:widowControl w:val="0"/>
                    <w:numPr>
                      <w:ilvl w:val="0"/>
                      <w:numId w:val="40"/>
                    </w:numPr>
                    <w:tabs>
                      <w:tab w:val="left" w:pos="11240"/>
                    </w:tabs>
                    <w:spacing w:after="0" w:line="240" w:lineRule="auto"/>
                    <w:ind w:left="347"/>
                    <w:jc w:val="both"/>
                    <w:rPr>
                      <w:rFonts w:eastAsia="Opel Sans Condensed" w:cs="Calibri"/>
                      <w:color w:val="1F4E79" w:themeColor="accent1" w:themeShade="80"/>
                      <w:sz w:val="20"/>
                      <w:szCs w:val="20"/>
                      <w:lang w:val="en-US"/>
                    </w:rPr>
                  </w:pPr>
                  <w:r w:rsidRPr="00A7577B">
                    <w:rPr>
                      <w:rFonts w:eastAsia="Opel Sans Condensed" w:cs="Calibri"/>
                      <w:color w:val="1F4E79" w:themeColor="accent1" w:themeShade="80"/>
                      <w:sz w:val="20"/>
                      <w:szCs w:val="20"/>
                      <w:lang w:val="en-US"/>
                    </w:rPr>
                    <w:t xml:space="preserve">Art. 9, par. 2, </w:t>
                  </w:r>
                  <w:proofErr w:type="spellStart"/>
                  <w:r w:rsidRPr="00A7577B">
                    <w:rPr>
                      <w:rFonts w:eastAsia="Opel Sans Condensed" w:cs="Calibri"/>
                      <w:color w:val="1F4E79" w:themeColor="accent1" w:themeShade="80"/>
                      <w:sz w:val="20"/>
                      <w:szCs w:val="20"/>
                      <w:lang w:val="en-US"/>
                    </w:rPr>
                    <w:t>lett</w:t>
                  </w:r>
                  <w:proofErr w:type="spellEnd"/>
                  <w:r w:rsidRPr="00A7577B">
                    <w:rPr>
                      <w:rFonts w:eastAsia="Opel Sans Condensed" w:cs="Calibri"/>
                      <w:color w:val="1F4E79" w:themeColor="accent1" w:themeShade="80"/>
                      <w:sz w:val="20"/>
                      <w:szCs w:val="20"/>
                      <w:lang w:val="en-US"/>
                    </w:rPr>
                    <w:t xml:space="preserve">. g) del </w:t>
                  </w:r>
                  <w:proofErr w:type="gramStart"/>
                  <w:r w:rsidRPr="00A7577B">
                    <w:rPr>
                      <w:rFonts w:eastAsia="Opel Sans Condensed" w:cs="Calibri"/>
                      <w:color w:val="1F4E79" w:themeColor="accent1" w:themeShade="80"/>
                      <w:sz w:val="20"/>
                      <w:szCs w:val="20"/>
                      <w:lang w:val="en-US"/>
                    </w:rPr>
                    <w:t>GDPR</w:t>
                  </w:r>
                  <w:r w:rsidR="001D3919" w:rsidRPr="00A7577B">
                    <w:rPr>
                      <w:rFonts w:eastAsia="Opel Sans Condensed" w:cs="Calibri"/>
                      <w:color w:val="1F4E79" w:themeColor="accent1" w:themeShade="80"/>
                      <w:sz w:val="20"/>
                      <w:szCs w:val="20"/>
                      <w:lang w:val="en-US"/>
                    </w:rPr>
                    <w:t>;</w:t>
                  </w:r>
                  <w:proofErr w:type="gramEnd"/>
                </w:p>
                <w:p w14:paraId="44D75D93" w14:textId="10067F50" w:rsidR="001D3919" w:rsidRPr="00A7577B" w:rsidRDefault="00812F4E" w:rsidP="0081504E">
                  <w:pPr>
                    <w:pStyle w:val="Paragrafoelenco"/>
                    <w:widowControl w:val="0"/>
                    <w:numPr>
                      <w:ilvl w:val="0"/>
                      <w:numId w:val="40"/>
                    </w:numPr>
                    <w:tabs>
                      <w:tab w:val="left" w:pos="11240"/>
                    </w:tabs>
                    <w:spacing w:after="0" w:line="240" w:lineRule="auto"/>
                    <w:ind w:left="347"/>
                    <w:jc w:val="both"/>
                    <w:rPr>
                      <w:rFonts w:eastAsia="Opel Sans Condensed" w:cs="Calibri"/>
                      <w:color w:val="1F4E79" w:themeColor="accent1" w:themeShade="80"/>
                      <w:sz w:val="20"/>
                      <w:szCs w:val="20"/>
                      <w:lang w:val="en-US"/>
                    </w:rPr>
                  </w:pPr>
                  <w:r w:rsidRPr="00A7577B">
                    <w:rPr>
                      <w:rFonts w:eastAsia="Opel Sans Condensed" w:cs="Calibri"/>
                      <w:color w:val="1F4E79" w:themeColor="accent1" w:themeShade="80"/>
                      <w:sz w:val="20"/>
                      <w:szCs w:val="20"/>
                      <w:lang w:val="en-US"/>
                    </w:rPr>
                    <w:t xml:space="preserve">Art. 9, par. 2, </w:t>
                  </w:r>
                  <w:proofErr w:type="spellStart"/>
                  <w:r w:rsidRPr="00A7577B">
                    <w:rPr>
                      <w:rFonts w:eastAsia="Opel Sans Condensed" w:cs="Calibri"/>
                      <w:color w:val="1F4E79" w:themeColor="accent1" w:themeShade="80"/>
                      <w:sz w:val="20"/>
                      <w:szCs w:val="20"/>
                      <w:lang w:val="en-US"/>
                    </w:rPr>
                    <w:t>lett</w:t>
                  </w:r>
                  <w:proofErr w:type="spellEnd"/>
                  <w:r w:rsidRPr="00A7577B">
                    <w:rPr>
                      <w:rFonts w:eastAsia="Opel Sans Condensed" w:cs="Calibri"/>
                      <w:color w:val="1F4E79" w:themeColor="accent1" w:themeShade="80"/>
                      <w:sz w:val="20"/>
                      <w:szCs w:val="20"/>
                      <w:lang w:val="en-US"/>
                    </w:rPr>
                    <w:t>. b) del GDPR</w:t>
                  </w:r>
                  <w:r w:rsidR="001D3919" w:rsidRPr="00A7577B">
                    <w:rPr>
                      <w:rFonts w:eastAsia="Opel Sans Condensed" w:cs="Calibri"/>
                      <w:color w:val="1F4E79" w:themeColor="accent1" w:themeShade="80"/>
                      <w:sz w:val="20"/>
                      <w:szCs w:val="20"/>
                      <w:lang w:val="en-US"/>
                    </w:rPr>
                    <w:t>.</w:t>
                  </w:r>
                </w:p>
                <w:p w14:paraId="4001DC33" w14:textId="77777777" w:rsidR="001D3919" w:rsidRPr="00A7577B" w:rsidRDefault="001D3919" w:rsidP="001D3919">
                  <w:pPr>
                    <w:pStyle w:val="Paragrafoelenco"/>
                    <w:widowControl w:val="0"/>
                    <w:tabs>
                      <w:tab w:val="left" w:pos="11240"/>
                    </w:tabs>
                    <w:spacing w:after="0" w:line="240" w:lineRule="auto"/>
                    <w:ind w:left="347"/>
                    <w:jc w:val="both"/>
                    <w:rPr>
                      <w:rFonts w:eastAsia="Opel Sans Condensed" w:cs="Calibri"/>
                      <w:color w:val="1F4E79" w:themeColor="accent1" w:themeShade="80"/>
                      <w:sz w:val="20"/>
                      <w:szCs w:val="20"/>
                      <w:lang w:val="en-US"/>
                    </w:rPr>
                  </w:pPr>
                </w:p>
                <w:p w14:paraId="37AD5463" w14:textId="3B371655" w:rsidR="001D3919" w:rsidRDefault="001D3919" w:rsidP="001D3919">
                  <w:pPr>
                    <w:pStyle w:val="Paragrafoelenco"/>
                    <w:widowControl w:val="0"/>
                    <w:numPr>
                      <w:ilvl w:val="0"/>
                      <w:numId w:val="45"/>
                    </w:numPr>
                    <w:tabs>
                      <w:tab w:val="left" w:pos="11240"/>
                    </w:tabs>
                    <w:spacing w:after="0" w:line="240" w:lineRule="auto"/>
                    <w:ind w:left="410"/>
                    <w:jc w:val="both"/>
                    <w:rPr>
                      <w:rFonts w:eastAsia="Opel Sans Condensed" w:cs="Calibri"/>
                      <w:color w:val="1F4E79" w:themeColor="accent1" w:themeShade="80"/>
                      <w:sz w:val="20"/>
                      <w:szCs w:val="20"/>
                    </w:rPr>
                  </w:pPr>
                  <w:r w:rsidRPr="00836F3E">
                    <w:rPr>
                      <w:rFonts w:eastAsia="Opel Sans Condensed" w:cs="Calibri"/>
                      <w:color w:val="1F4E79" w:themeColor="accent1" w:themeShade="80"/>
                      <w:sz w:val="20"/>
                      <w:szCs w:val="20"/>
                    </w:rPr>
                    <w:t>Individuazione della specifica base giuridica ovvero della norma di legge o del regolamento o dell’atto amministrativo generale che legittima il trattamento</w:t>
                  </w:r>
                  <w:r>
                    <w:rPr>
                      <w:rFonts w:eastAsia="Opel Sans Condensed" w:cs="Calibri"/>
                      <w:color w:val="1F4E79" w:themeColor="accent1" w:themeShade="80"/>
                      <w:sz w:val="20"/>
                      <w:szCs w:val="20"/>
                    </w:rPr>
                    <w:t>:</w:t>
                  </w:r>
                </w:p>
                <w:p w14:paraId="0F8B256C" w14:textId="77777777" w:rsidR="001D3919" w:rsidRPr="00E453CD" w:rsidRDefault="001D3919" w:rsidP="001D3919">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legge 7 agosto 1990, n. 241;</w:t>
                  </w:r>
                </w:p>
                <w:p w14:paraId="68275056" w14:textId="77777777" w:rsidR="001D3919" w:rsidRPr="00E453CD" w:rsidRDefault="001D3919" w:rsidP="001D3919">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 xml:space="preserve">Art. 147 del DECRETO LEGISLATIVO 18 agosto 2000, n. 267 e </w:t>
                  </w:r>
                  <w:proofErr w:type="spellStart"/>
                  <w:r w:rsidRPr="00E453CD">
                    <w:rPr>
                      <w:rFonts w:eastAsia="Opel Sans Condensed" w:cs="Calibri"/>
                      <w:color w:val="1F4E79" w:themeColor="accent1" w:themeShade="80"/>
                      <w:sz w:val="20"/>
                      <w:szCs w:val="20"/>
                    </w:rPr>
                    <w:t>s.m.i</w:t>
                  </w:r>
                  <w:proofErr w:type="spellEnd"/>
                  <w:r w:rsidRPr="00E453CD">
                    <w:rPr>
                      <w:rFonts w:eastAsia="Opel Sans Condensed" w:cs="Calibri"/>
                      <w:color w:val="1F4E79" w:themeColor="accent1" w:themeShade="80"/>
                      <w:sz w:val="20"/>
                      <w:szCs w:val="20"/>
                    </w:rPr>
                    <w:t>;</w:t>
                  </w:r>
                </w:p>
                <w:p w14:paraId="4741E49C" w14:textId="77777777" w:rsidR="001D3919" w:rsidRPr="00E453CD" w:rsidRDefault="001D3919" w:rsidP="001D3919">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 xml:space="preserve">D.lgs. n. 117 del 3 luglio 2017 e </w:t>
                  </w:r>
                  <w:proofErr w:type="spellStart"/>
                  <w:r w:rsidRPr="00E453CD">
                    <w:rPr>
                      <w:rFonts w:eastAsia="Opel Sans Condensed" w:cs="Calibri"/>
                      <w:color w:val="1F4E79" w:themeColor="accent1" w:themeShade="80"/>
                      <w:sz w:val="20"/>
                      <w:szCs w:val="20"/>
                    </w:rPr>
                    <w:t>s.m.i.</w:t>
                  </w:r>
                  <w:proofErr w:type="spellEnd"/>
                  <w:proofErr w:type="gramStart"/>
                  <w:r w:rsidRPr="00E453CD">
                    <w:rPr>
                      <w:rFonts w:eastAsia="Opel Sans Condensed" w:cs="Calibri"/>
                      <w:color w:val="1F4E79" w:themeColor="accent1" w:themeShade="80"/>
                      <w:sz w:val="20"/>
                      <w:szCs w:val="20"/>
                    </w:rPr>
                    <w:t>, ,</w:t>
                  </w:r>
                  <w:proofErr w:type="gramEnd"/>
                  <w:r w:rsidRPr="00E453CD">
                    <w:rPr>
                      <w:rFonts w:eastAsia="Opel Sans Condensed" w:cs="Calibri"/>
                      <w:color w:val="1F4E79" w:themeColor="accent1" w:themeShade="80"/>
                      <w:sz w:val="20"/>
                      <w:szCs w:val="20"/>
                    </w:rPr>
                    <w:t xml:space="preserve"> in particolare artt. 56, 72e 73;</w:t>
                  </w:r>
                </w:p>
                <w:p w14:paraId="45EC07B1" w14:textId="77777777" w:rsidR="001D3919" w:rsidRPr="00E453CD" w:rsidRDefault="001D3919" w:rsidP="001D3919">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Linee guida Valutazione impatto sociale, adottate con DM 23/07/2019;</w:t>
                  </w:r>
                </w:p>
                <w:p w14:paraId="0AEFF509" w14:textId="77777777" w:rsidR="001D3919" w:rsidRPr="00E453CD" w:rsidRDefault="001D3919" w:rsidP="001D3919">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 xml:space="preserve">Decreto Ministeriale – Ministero del Lavoro e delle Politiche </w:t>
                  </w:r>
                  <w:proofErr w:type="gramStart"/>
                  <w:r w:rsidRPr="00E453CD">
                    <w:rPr>
                      <w:rFonts w:eastAsia="Opel Sans Condensed" w:cs="Calibri"/>
                      <w:color w:val="1F4E79" w:themeColor="accent1" w:themeShade="80"/>
                      <w:sz w:val="20"/>
                      <w:szCs w:val="20"/>
                    </w:rPr>
                    <w:t>Sociali  n.</w:t>
                  </w:r>
                  <w:proofErr w:type="gramEnd"/>
                  <w:r w:rsidRPr="00E453CD">
                    <w:rPr>
                      <w:rFonts w:eastAsia="Opel Sans Condensed" w:cs="Calibri"/>
                      <w:color w:val="1F4E79" w:themeColor="accent1" w:themeShade="80"/>
                      <w:sz w:val="20"/>
                      <w:szCs w:val="20"/>
                    </w:rPr>
                    <w:t xml:space="preserve"> 141 del 2 agosto 2022 2022;</w:t>
                  </w:r>
                </w:p>
                <w:p w14:paraId="329804AE" w14:textId="77777777" w:rsidR="001D3919" w:rsidRPr="00836F3E" w:rsidRDefault="001D3919" w:rsidP="001D3919">
                  <w:pPr>
                    <w:pStyle w:val="Paragrafoelenco"/>
                    <w:widowControl w:val="0"/>
                    <w:numPr>
                      <w:ilvl w:val="0"/>
                      <w:numId w:val="42"/>
                    </w:numPr>
                    <w:tabs>
                      <w:tab w:val="left" w:pos="11240"/>
                    </w:tabs>
                    <w:spacing w:after="0" w:line="240" w:lineRule="auto"/>
                    <w:ind w:left="347"/>
                    <w:jc w:val="both"/>
                    <w:rPr>
                      <w:rFonts w:eastAsia="Opel Sans Condensed" w:cs="Calibri"/>
                      <w:color w:val="1F4E79" w:themeColor="accent1" w:themeShade="80"/>
                      <w:sz w:val="20"/>
                      <w:szCs w:val="20"/>
                    </w:rPr>
                  </w:pPr>
                  <w:r w:rsidRPr="00E453CD">
                    <w:rPr>
                      <w:rFonts w:eastAsia="Opel Sans Condensed" w:cs="Calibri"/>
                      <w:color w:val="1F4E79" w:themeColor="accent1" w:themeShade="80"/>
                      <w:sz w:val="20"/>
                      <w:szCs w:val="20"/>
                    </w:rPr>
                    <w:t>Decreto del Direttore della DIREZIONE GENERALE DEL TERZO SETTORE E DELLA RESPONSABILITÀ SOCIALE DELLE IMPRESE n. 286/2022;</w:t>
                  </w:r>
                </w:p>
                <w:p w14:paraId="13712AE2" w14:textId="0CF859B6" w:rsidR="00D66261" w:rsidRPr="007C06C3" w:rsidRDefault="001D3919" w:rsidP="001D3919">
                  <w:pPr>
                    <w:pStyle w:val="Paragrafoelenco"/>
                    <w:widowControl w:val="0"/>
                    <w:tabs>
                      <w:tab w:val="left" w:pos="11240"/>
                    </w:tabs>
                    <w:spacing w:after="0" w:line="240" w:lineRule="auto"/>
                    <w:ind w:left="347"/>
                    <w:jc w:val="both"/>
                    <w:rPr>
                      <w:rFonts w:eastAsia="Opel Sans Condensed" w:cs="Calibri"/>
                      <w:color w:val="1F4E79" w:themeColor="accent1" w:themeShade="80"/>
                      <w:sz w:val="20"/>
                      <w:szCs w:val="20"/>
                    </w:rPr>
                  </w:pPr>
                  <w:r w:rsidRPr="007C06C3">
                    <w:rPr>
                      <w:rFonts w:eastAsia="Opel Sans Condensed" w:cs="Calibri"/>
                      <w:color w:val="1F4E79" w:themeColor="accent1" w:themeShade="80"/>
                      <w:sz w:val="20"/>
                      <w:szCs w:val="20"/>
                    </w:rPr>
                    <w:t xml:space="preserve">determinazione dirigenziale G02582 del 27/02/2023 “Approvazione del "Manuale operativo per l'attuazione e la rendicontazione degli interventi di inclusione sociale e di sostegno alle comunità locali gestiti dagli Enti del Terzo Settore” e </w:t>
                  </w:r>
                  <w:proofErr w:type="spellStart"/>
                  <w:r w:rsidRPr="007C06C3">
                    <w:rPr>
                      <w:rFonts w:eastAsia="Opel Sans Condensed" w:cs="Calibri"/>
                      <w:color w:val="1F4E79" w:themeColor="accent1" w:themeShade="80"/>
                      <w:sz w:val="20"/>
                      <w:szCs w:val="20"/>
                    </w:rPr>
                    <w:t>s.m.i.</w:t>
                  </w:r>
                  <w:proofErr w:type="spellEnd"/>
                </w:p>
              </w:tc>
            </w:tr>
          </w:tbl>
          <w:p w14:paraId="5A321BF5" w14:textId="46CBAF19" w:rsidR="000514B3" w:rsidRPr="007E11AC" w:rsidRDefault="000514B3" w:rsidP="004B00FB">
            <w:pPr>
              <w:spacing w:before="120" w:after="120" w:line="240" w:lineRule="auto"/>
              <w:jc w:val="both"/>
              <w:rPr>
                <w:caps/>
              </w:rPr>
            </w:pPr>
          </w:p>
        </w:tc>
      </w:tr>
      <w:tr w:rsidR="000514B3" w14:paraId="3125C0F1" w14:textId="77777777" w:rsidTr="00662481">
        <w:tc>
          <w:tcPr>
            <w:tcW w:w="1536" w:type="dxa"/>
            <w:vAlign w:val="center"/>
          </w:tcPr>
          <w:p w14:paraId="4DF11AD4" w14:textId="7602760F" w:rsidR="000514B3" w:rsidRDefault="000514B3" w:rsidP="000514B3">
            <w:pPr>
              <w:widowControl w:val="0"/>
              <w:tabs>
                <w:tab w:val="left" w:pos="11240"/>
              </w:tabs>
              <w:spacing w:after="0" w:line="240" w:lineRule="auto"/>
              <w:jc w:val="both"/>
              <w:rPr>
                <w:rFonts w:eastAsia="Opel Sans Condensed" w:cs="Calibri"/>
                <w:color w:val="1F4E79" w:themeColor="accent1" w:themeShade="80"/>
                <w:sz w:val="20"/>
                <w:szCs w:val="20"/>
              </w:rPr>
            </w:pPr>
            <w:r>
              <w:rPr>
                <w:rFonts w:cs="Calibri"/>
                <w:bCs/>
                <w:noProof/>
                <w:color w:val="1F4E79" w:themeColor="accent1" w:themeShade="80"/>
                <w:kern w:val="20"/>
                <w:sz w:val="20"/>
                <w:szCs w:val="20"/>
                <w:lang w:eastAsia="it-IT"/>
              </w:rPr>
              <w:lastRenderedPageBreak/>
              <w:drawing>
                <wp:inline distT="0" distB="0" distL="0" distR="0" wp14:anchorId="57782585" wp14:editId="47370D07">
                  <wp:extent cx="831600" cy="831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6B34D71F" w14:textId="3901CE02" w:rsidR="000514B3" w:rsidRPr="00662481" w:rsidRDefault="000514B3" w:rsidP="000514B3">
            <w:pPr>
              <w:pStyle w:val="Titolo4"/>
              <w:shd w:val="clear" w:color="auto" w:fill="D5DCE4" w:themeFill="text2" w:themeFillTint="33"/>
              <w:spacing w:before="0" w:after="0"/>
              <w:ind w:left="0"/>
              <w:jc w:val="center"/>
              <w:rPr>
                <w:rFonts w:ascii="Calibri" w:hAnsi="Calibri" w:cs="Calibri"/>
                <w:sz w:val="24"/>
                <w:szCs w:val="24"/>
              </w:rPr>
            </w:pPr>
            <w:r>
              <w:rPr>
                <w:rFonts w:ascii="Calibri" w:hAnsi="Calibri" w:cs="Calibri"/>
                <w:sz w:val="24"/>
                <w:szCs w:val="24"/>
              </w:rPr>
              <w:t>PERIODO DI CONSERVAZIONE</w:t>
            </w:r>
          </w:p>
          <w:p w14:paraId="34A772D5" w14:textId="52AC58A9" w:rsidR="007651CE" w:rsidRPr="007651CE" w:rsidRDefault="007651CE" w:rsidP="007651CE">
            <w:pPr>
              <w:widowControl w:val="0"/>
              <w:tabs>
                <w:tab w:val="left" w:pos="11240"/>
              </w:tabs>
              <w:spacing w:after="0" w:line="240" w:lineRule="auto"/>
              <w:jc w:val="both"/>
              <w:rPr>
                <w:rFonts w:cs="Calibri"/>
                <w:bCs/>
                <w:color w:val="1F4E79" w:themeColor="accent1" w:themeShade="80"/>
                <w:kern w:val="20"/>
                <w:sz w:val="20"/>
                <w:szCs w:val="20"/>
              </w:rPr>
            </w:pPr>
            <w:r w:rsidRPr="007651CE">
              <w:rPr>
                <w:rFonts w:cs="Calibri"/>
                <w:bCs/>
                <w:color w:val="1F4E79" w:themeColor="accent1" w:themeShade="80"/>
                <w:kern w:val="20"/>
                <w:sz w:val="20"/>
                <w:szCs w:val="20"/>
              </w:rPr>
              <w:t xml:space="preserve">Per le finalità di cui </w:t>
            </w:r>
            <w:r w:rsidR="00812F4E">
              <w:rPr>
                <w:rFonts w:cs="Calibri"/>
                <w:bCs/>
                <w:color w:val="1F4E79" w:themeColor="accent1" w:themeShade="80"/>
                <w:kern w:val="20"/>
                <w:sz w:val="20"/>
                <w:szCs w:val="20"/>
              </w:rPr>
              <w:t>ai punti è</w:t>
            </w:r>
            <w:r w:rsidR="00A97906">
              <w:rPr>
                <w:rFonts w:cs="Calibri"/>
                <w:bCs/>
                <w:color w:val="1F4E79" w:themeColor="accent1" w:themeShade="80"/>
                <w:kern w:val="20"/>
                <w:sz w:val="20"/>
                <w:szCs w:val="20"/>
              </w:rPr>
              <w:t xml:space="preserve"> </w:t>
            </w:r>
            <w:r w:rsidR="00812F4E">
              <w:rPr>
                <w:rFonts w:cs="Calibri"/>
                <w:bCs/>
                <w:color w:val="1F4E79" w:themeColor="accent1" w:themeShade="80"/>
                <w:kern w:val="20"/>
                <w:sz w:val="20"/>
                <w:szCs w:val="20"/>
              </w:rPr>
              <w:t>precedenti</w:t>
            </w:r>
            <w:r w:rsidRPr="007651CE">
              <w:rPr>
                <w:rFonts w:cs="Calibri"/>
                <w:bCs/>
                <w:color w:val="1F4E79" w:themeColor="accent1" w:themeShade="80"/>
                <w:kern w:val="20"/>
                <w:sz w:val="20"/>
                <w:szCs w:val="20"/>
              </w:rPr>
              <w:t xml:space="preserve"> i dati sono conservati per un periodo non superiore a </w:t>
            </w:r>
            <w:proofErr w:type="gramStart"/>
            <w:r w:rsidR="00E453CD">
              <w:rPr>
                <w:rFonts w:cs="Calibri"/>
                <w:bCs/>
                <w:color w:val="1F4E79" w:themeColor="accent1" w:themeShade="80"/>
                <w:kern w:val="20"/>
                <w:sz w:val="20"/>
                <w:szCs w:val="20"/>
              </w:rPr>
              <w:t>5</w:t>
            </w:r>
            <w:proofErr w:type="gramEnd"/>
            <w:r w:rsidRPr="007651CE">
              <w:rPr>
                <w:rFonts w:cs="Calibri"/>
                <w:bCs/>
                <w:color w:val="1F4E79" w:themeColor="accent1" w:themeShade="80"/>
                <w:kern w:val="20"/>
                <w:sz w:val="20"/>
                <w:szCs w:val="20"/>
              </w:rPr>
              <w:t xml:space="preserve"> anni a partire dal termine della fase di valutazione delle domande.</w:t>
            </w:r>
          </w:p>
          <w:p w14:paraId="359F08EA" w14:textId="20A1B932" w:rsidR="00B60920" w:rsidRPr="00AB1776" w:rsidRDefault="007651CE" w:rsidP="007651CE">
            <w:pPr>
              <w:widowControl w:val="0"/>
              <w:tabs>
                <w:tab w:val="left" w:pos="11240"/>
              </w:tabs>
              <w:spacing w:after="0" w:line="240" w:lineRule="auto"/>
              <w:jc w:val="both"/>
              <w:rPr>
                <w:rFonts w:cs="Calibri"/>
                <w:bCs/>
                <w:color w:val="1F4E79" w:themeColor="accent1" w:themeShade="80"/>
                <w:kern w:val="20"/>
                <w:sz w:val="20"/>
                <w:szCs w:val="20"/>
              </w:rPr>
            </w:pPr>
            <w:r w:rsidRPr="007651CE">
              <w:rPr>
                <w:rFonts w:cs="Calibri"/>
                <w:bCs/>
                <w:color w:val="1F4E79" w:themeColor="accent1" w:themeShade="80"/>
                <w:kern w:val="20"/>
                <w:sz w:val="20"/>
                <w:szCs w:val="20"/>
              </w:rPr>
              <w:t>In ogni caso, in ossequio al principio di limitazione della conservazione (art. 5.1, lett. e) del RGPD), i suoi dati saranno conservati per un periodo non superiore a quello necessario per il perseguimento delle finalità sopra menzionate. Verrà verificata costantemente l’adeguatezza, la pertinenza e l’indispensabilità dei dati rispetto al rapporto, alla prestazione, all’incarico o al servizio in corso, da instaurare o cessati, anche con riferimento ai dati che Lei fornisce di propria iniziativa. Pertanto, anche a seguito di verifiche, le informazioni e i dati che risultano eccedenti o non pertinenti o non indispensabili non saranno utilizzati, salvo che per l’eventuale conservazione a norma di legge del documento che li contiene.</w:t>
            </w:r>
          </w:p>
        </w:tc>
      </w:tr>
      <w:tr w:rsidR="000514B3" w14:paraId="39400161" w14:textId="77777777" w:rsidTr="00662481">
        <w:tc>
          <w:tcPr>
            <w:tcW w:w="1536" w:type="dxa"/>
            <w:vAlign w:val="center"/>
          </w:tcPr>
          <w:p w14:paraId="10679F6A" w14:textId="14511155" w:rsidR="000514B3" w:rsidRDefault="000514B3" w:rsidP="000514B3">
            <w:pPr>
              <w:widowControl w:val="0"/>
              <w:tabs>
                <w:tab w:val="left" w:pos="11240"/>
              </w:tabs>
              <w:spacing w:after="0" w:line="240" w:lineRule="auto"/>
              <w:jc w:val="both"/>
              <w:rPr>
                <w:rFonts w:eastAsia="Opel Sans Condensed" w:cs="Calibri"/>
                <w:color w:val="1F4E79" w:themeColor="accent1" w:themeShade="80"/>
                <w:sz w:val="20"/>
                <w:szCs w:val="20"/>
              </w:rPr>
            </w:pPr>
            <w:r>
              <w:rPr>
                <w:rFonts w:eastAsia="Opel Sans Condensed" w:cs="Calibri"/>
                <w:noProof/>
                <w:color w:val="1F4E79" w:themeColor="accent1" w:themeShade="80"/>
                <w:sz w:val="20"/>
                <w:szCs w:val="20"/>
                <w:lang w:eastAsia="it-IT"/>
              </w:rPr>
              <w:lastRenderedPageBreak/>
              <w:drawing>
                <wp:inline distT="0" distB="0" distL="0" distR="0" wp14:anchorId="0512AFCB" wp14:editId="36438277">
                  <wp:extent cx="831600" cy="831600"/>
                  <wp:effectExtent l="0" t="0" r="0" b="698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54BD7D0C" w14:textId="6456D250" w:rsidR="000514B3" w:rsidRPr="00AB1776" w:rsidRDefault="000514B3" w:rsidP="00F17FDF">
            <w:pPr>
              <w:pStyle w:val="Titolo4"/>
              <w:shd w:val="clear" w:color="auto" w:fill="D5DCE4" w:themeFill="text2" w:themeFillTint="33"/>
              <w:spacing w:before="0" w:after="0"/>
              <w:ind w:left="0"/>
              <w:jc w:val="center"/>
              <w:rPr>
                <w:rFonts w:asciiTheme="minorHAnsi" w:hAnsiTheme="minorHAnsi"/>
                <w:bCs/>
                <w:kern w:val="20"/>
                <w:sz w:val="20"/>
                <w:szCs w:val="20"/>
              </w:rPr>
            </w:pPr>
            <w:r w:rsidRPr="00F17FDF">
              <w:rPr>
                <w:rFonts w:ascii="Calibri" w:hAnsi="Calibri" w:cs="Calibri"/>
                <w:sz w:val="24"/>
                <w:szCs w:val="24"/>
              </w:rPr>
              <w:t>DESTINATARI</w:t>
            </w:r>
          </w:p>
          <w:p w14:paraId="141CBFD5" w14:textId="7AA3530F" w:rsidR="00A05409" w:rsidRPr="00AB1776" w:rsidRDefault="00A05409" w:rsidP="00AB1776">
            <w:pPr>
              <w:spacing w:before="120" w:after="120"/>
              <w:jc w:val="both"/>
              <w:rPr>
                <w:rFonts w:asciiTheme="minorHAnsi" w:hAnsiTheme="minorHAnsi" w:cstheme="minorHAnsi"/>
                <w:bCs/>
                <w:color w:val="1F4E79" w:themeColor="accent1" w:themeShade="80"/>
                <w:kern w:val="20"/>
                <w:sz w:val="20"/>
                <w:szCs w:val="20"/>
              </w:rPr>
            </w:pPr>
            <w:r w:rsidRPr="00AB1776">
              <w:rPr>
                <w:rFonts w:asciiTheme="minorHAnsi" w:hAnsiTheme="minorHAnsi" w:cstheme="minorHAnsi"/>
                <w:bCs/>
                <w:color w:val="1F4E79" w:themeColor="accent1" w:themeShade="80"/>
                <w:kern w:val="20"/>
                <w:sz w:val="20"/>
                <w:szCs w:val="20"/>
              </w:rPr>
              <w:t xml:space="preserve">Il trattamento dei Suoi dati personali avverrà a cura delle persone preposte al relativo procedimento, in maniera manuale/cartacea, con procedure anche informatizzate e con l’intervento umano, nei modi e nei limiti necessari per perseguire le </w:t>
            </w:r>
            <w:proofErr w:type="gramStart"/>
            <w:r w:rsidRPr="00AB1776">
              <w:rPr>
                <w:rFonts w:asciiTheme="minorHAnsi" w:hAnsiTheme="minorHAnsi" w:cstheme="minorHAnsi"/>
                <w:bCs/>
                <w:color w:val="1F4E79" w:themeColor="accent1" w:themeShade="80"/>
                <w:kern w:val="20"/>
                <w:sz w:val="20"/>
                <w:szCs w:val="20"/>
              </w:rPr>
              <w:t>predette</w:t>
            </w:r>
            <w:proofErr w:type="gramEnd"/>
            <w:r w:rsidRPr="00AB1776">
              <w:rPr>
                <w:rFonts w:asciiTheme="minorHAnsi" w:hAnsiTheme="minorHAnsi" w:cstheme="minorHAnsi"/>
                <w:bCs/>
                <w:color w:val="1F4E79" w:themeColor="accent1" w:themeShade="80"/>
                <w:kern w:val="20"/>
                <w:sz w:val="20"/>
                <w:szCs w:val="20"/>
              </w:rPr>
              <w:t xml:space="preserve"> finalità. L’elenco dei destinatari, riportato nel registro delle attività di trattamento, è mantenuto aggiornato e disponibile in caso di accertamenti anche da parte del Garante per la Privacy. </w:t>
            </w:r>
          </w:p>
          <w:p w14:paraId="333EE78F" w14:textId="774A77DF" w:rsidR="00AB1776" w:rsidRPr="00B5103D" w:rsidRDefault="00AB1776" w:rsidP="00AB1776">
            <w:pPr>
              <w:spacing w:before="120" w:after="120"/>
              <w:jc w:val="both"/>
              <w:rPr>
                <w:rFonts w:asciiTheme="minorHAnsi" w:hAnsiTheme="minorHAnsi" w:cstheme="minorHAnsi"/>
                <w:bCs/>
                <w:color w:val="1F4E79" w:themeColor="accent1" w:themeShade="80"/>
                <w:kern w:val="20"/>
                <w:sz w:val="20"/>
                <w:szCs w:val="20"/>
              </w:rPr>
            </w:pPr>
            <w:r>
              <w:rPr>
                <w:rFonts w:asciiTheme="minorHAnsi" w:hAnsiTheme="minorHAnsi" w:cstheme="minorHAnsi"/>
                <w:bCs/>
                <w:color w:val="1F4E79" w:themeColor="accent1" w:themeShade="80"/>
                <w:kern w:val="20"/>
                <w:sz w:val="20"/>
                <w:szCs w:val="20"/>
              </w:rPr>
              <w:t xml:space="preserve">I </w:t>
            </w:r>
            <w:r w:rsidRPr="00B5103D">
              <w:rPr>
                <w:rFonts w:asciiTheme="minorHAnsi" w:hAnsiTheme="minorHAnsi" w:cstheme="minorHAnsi"/>
                <w:bCs/>
                <w:color w:val="1F4E79" w:themeColor="accent1" w:themeShade="80"/>
                <w:kern w:val="20"/>
                <w:sz w:val="20"/>
                <w:szCs w:val="20"/>
              </w:rPr>
              <w:t>soggetti che possono essere destinatari de</w:t>
            </w:r>
            <w:r>
              <w:rPr>
                <w:rFonts w:asciiTheme="minorHAnsi" w:hAnsiTheme="minorHAnsi" w:cstheme="minorHAnsi"/>
                <w:bCs/>
                <w:color w:val="1F4E79" w:themeColor="accent1" w:themeShade="80"/>
                <w:kern w:val="20"/>
                <w:sz w:val="20"/>
                <w:szCs w:val="20"/>
              </w:rPr>
              <w:t>i su</w:t>
            </w:r>
            <w:r w:rsidR="007651CE">
              <w:rPr>
                <w:rFonts w:asciiTheme="minorHAnsi" w:hAnsiTheme="minorHAnsi" w:cstheme="minorHAnsi"/>
                <w:bCs/>
                <w:color w:val="1F4E79" w:themeColor="accent1" w:themeShade="80"/>
                <w:kern w:val="20"/>
                <w:sz w:val="20"/>
                <w:szCs w:val="20"/>
              </w:rPr>
              <w:t>o</w:t>
            </w:r>
            <w:r>
              <w:rPr>
                <w:rFonts w:asciiTheme="minorHAnsi" w:hAnsiTheme="minorHAnsi" w:cstheme="minorHAnsi"/>
                <w:bCs/>
                <w:color w:val="1F4E79" w:themeColor="accent1" w:themeShade="80"/>
                <w:kern w:val="20"/>
                <w:sz w:val="20"/>
                <w:szCs w:val="20"/>
              </w:rPr>
              <w:t>i dati personali sono</w:t>
            </w:r>
            <w:r w:rsidRPr="00B5103D">
              <w:rPr>
                <w:rFonts w:asciiTheme="minorHAnsi" w:hAnsiTheme="minorHAnsi" w:cstheme="minorHAnsi"/>
                <w:bCs/>
                <w:color w:val="1F4E79" w:themeColor="accent1" w:themeShade="80"/>
                <w:kern w:val="20"/>
                <w:sz w:val="20"/>
                <w:szCs w:val="20"/>
              </w:rPr>
              <w:t xml:space="preserve">: </w:t>
            </w:r>
          </w:p>
          <w:p w14:paraId="2340A140" w14:textId="38D22216" w:rsidR="00A05409" w:rsidRPr="00AB1776" w:rsidRDefault="004D288E" w:rsidP="00AB1776">
            <w:pPr>
              <w:spacing w:before="120" w:after="120"/>
              <w:jc w:val="both"/>
              <w:rPr>
                <w:rFonts w:asciiTheme="minorHAnsi" w:hAnsiTheme="minorHAnsi" w:cstheme="minorHAnsi"/>
                <w:bCs/>
                <w:color w:val="1F4E79" w:themeColor="accent1" w:themeShade="80"/>
                <w:kern w:val="20"/>
                <w:sz w:val="20"/>
                <w:szCs w:val="20"/>
              </w:rPr>
            </w:pPr>
            <w:r w:rsidRPr="00AB1776">
              <w:rPr>
                <w:rFonts w:asciiTheme="minorHAnsi" w:hAnsiTheme="minorHAnsi" w:cstheme="minorHAnsi"/>
                <w:bCs/>
                <w:color w:val="1F4E79" w:themeColor="accent1" w:themeShade="80"/>
                <w:kern w:val="20"/>
                <w:sz w:val="20"/>
                <w:szCs w:val="20"/>
              </w:rPr>
              <w:t>-</w:t>
            </w:r>
            <w:r w:rsidR="00EF668F" w:rsidRPr="00AB1776">
              <w:rPr>
                <w:rFonts w:asciiTheme="minorHAnsi" w:hAnsiTheme="minorHAnsi" w:cstheme="minorHAnsi"/>
                <w:bCs/>
                <w:color w:val="1F4E79" w:themeColor="accent1" w:themeShade="80"/>
                <w:kern w:val="20"/>
                <w:sz w:val="20"/>
                <w:szCs w:val="20"/>
              </w:rPr>
              <w:t xml:space="preserve"> </w:t>
            </w:r>
            <w:r w:rsidR="00A05409" w:rsidRPr="00AB1776">
              <w:rPr>
                <w:rFonts w:asciiTheme="minorHAnsi" w:hAnsiTheme="minorHAnsi" w:cstheme="minorHAnsi"/>
                <w:b/>
                <w:bCs/>
                <w:color w:val="1F4E79" w:themeColor="accent1" w:themeShade="80"/>
                <w:kern w:val="20"/>
                <w:sz w:val="20"/>
                <w:szCs w:val="20"/>
              </w:rPr>
              <w:t>Responsabili del trattamento</w:t>
            </w:r>
            <w:r w:rsidR="00F2468B">
              <w:rPr>
                <w:rFonts w:asciiTheme="minorHAnsi" w:hAnsiTheme="minorHAnsi" w:cstheme="minorHAnsi"/>
                <w:b/>
                <w:bCs/>
                <w:color w:val="1F4E79" w:themeColor="accent1" w:themeShade="80"/>
                <w:kern w:val="20"/>
                <w:sz w:val="20"/>
                <w:szCs w:val="20"/>
              </w:rPr>
              <w:t>:</w:t>
            </w:r>
            <w:r w:rsidR="00AB1776" w:rsidRPr="00AB1776">
              <w:rPr>
                <w:rFonts w:asciiTheme="minorHAnsi" w:hAnsiTheme="minorHAnsi" w:cstheme="minorHAnsi"/>
                <w:bCs/>
                <w:color w:val="1F4E79" w:themeColor="accent1" w:themeShade="80"/>
                <w:kern w:val="20"/>
                <w:sz w:val="20"/>
                <w:szCs w:val="20"/>
              </w:rPr>
              <w:t xml:space="preserve"> </w:t>
            </w:r>
            <w:r w:rsidR="00A05409" w:rsidRPr="00AB1776">
              <w:rPr>
                <w:rFonts w:asciiTheme="minorHAnsi" w:hAnsiTheme="minorHAnsi" w:cstheme="minorHAnsi"/>
                <w:bCs/>
                <w:color w:val="1F4E79" w:themeColor="accent1" w:themeShade="80"/>
                <w:kern w:val="20"/>
                <w:sz w:val="20"/>
                <w:szCs w:val="20"/>
              </w:rPr>
              <w:t>il Titolare si avv</w:t>
            </w:r>
            <w:r w:rsidR="00EF668F" w:rsidRPr="00AB1776">
              <w:rPr>
                <w:rFonts w:asciiTheme="minorHAnsi" w:hAnsiTheme="minorHAnsi" w:cstheme="minorHAnsi"/>
                <w:bCs/>
                <w:color w:val="1F4E79" w:themeColor="accent1" w:themeShade="80"/>
                <w:kern w:val="20"/>
                <w:sz w:val="20"/>
                <w:szCs w:val="20"/>
              </w:rPr>
              <w:t>ale</w:t>
            </w:r>
            <w:r w:rsidR="00A05409" w:rsidRPr="00AB1776">
              <w:rPr>
                <w:rFonts w:asciiTheme="minorHAnsi" w:hAnsiTheme="minorHAnsi" w:cstheme="minorHAnsi"/>
                <w:bCs/>
                <w:color w:val="1F4E79" w:themeColor="accent1" w:themeShade="80"/>
                <w:kern w:val="20"/>
                <w:sz w:val="20"/>
                <w:szCs w:val="20"/>
              </w:rPr>
              <w:t xml:space="preserve"> di soggetti esterni</w:t>
            </w:r>
            <w:r w:rsidR="001D3919">
              <w:rPr>
                <w:rFonts w:asciiTheme="minorHAnsi" w:hAnsiTheme="minorHAnsi" w:cstheme="minorHAnsi"/>
                <w:bCs/>
                <w:color w:val="1F4E79" w:themeColor="accent1" w:themeShade="80"/>
                <w:kern w:val="20"/>
                <w:sz w:val="20"/>
                <w:szCs w:val="20"/>
              </w:rPr>
              <w:t xml:space="preserve">. </w:t>
            </w:r>
            <w:r w:rsidR="00F2468B">
              <w:rPr>
                <w:rFonts w:asciiTheme="minorHAnsi" w:hAnsiTheme="minorHAnsi" w:cstheme="minorHAnsi"/>
                <w:bCs/>
                <w:color w:val="1F4E79" w:themeColor="accent1" w:themeShade="80"/>
                <w:kern w:val="20"/>
                <w:sz w:val="20"/>
                <w:szCs w:val="20"/>
              </w:rPr>
              <w:t>I</w:t>
            </w:r>
            <w:r w:rsidR="00A05409" w:rsidRPr="00AB1776">
              <w:rPr>
                <w:rFonts w:asciiTheme="minorHAnsi" w:hAnsiTheme="minorHAnsi" w:cstheme="minorHAnsi"/>
                <w:bCs/>
                <w:color w:val="1F4E79" w:themeColor="accent1" w:themeShade="80"/>
                <w:kern w:val="20"/>
                <w:sz w:val="20"/>
                <w:szCs w:val="20"/>
              </w:rPr>
              <w:t xml:space="preserve">n ossequio all’art. 28 GDPR, tra le parti vengono stipulati per iscritto dei contr-atti giuridici specifici sulla protezione dei dati nell’ambito dei quali il Titolare fornisce istruzioni, compiti ed oneri in capo a tali soggetti. </w:t>
            </w:r>
          </w:p>
          <w:p w14:paraId="58501C4B" w14:textId="2E9798AF" w:rsidR="00A05409" w:rsidRPr="00AB1776" w:rsidRDefault="00A05409" w:rsidP="00AB1776">
            <w:pPr>
              <w:spacing w:before="120" w:after="120"/>
              <w:jc w:val="both"/>
              <w:rPr>
                <w:rFonts w:asciiTheme="minorHAnsi" w:hAnsiTheme="minorHAnsi" w:cstheme="minorHAnsi"/>
                <w:bCs/>
                <w:color w:val="1F4E79" w:themeColor="accent1" w:themeShade="80"/>
                <w:kern w:val="20"/>
                <w:sz w:val="20"/>
                <w:szCs w:val="20"/>
              </w:rPr>
            </w:pPr>
            <w:r w:rsidRPr="00AB1776">
              <w:rPr>
                <w:rFonts w:asciiTheme="minorHAnsi" w:hAnsiTheme="minorHAnsi" w:cstheme="minorHAnsi"/>
                <w:bCs/>
                <w:color w:val="1F4E79" w:themeColor="accent1" w:themeShade="80"/>
                <w:kern w:val="20"/>
                <w:sz w:val="20"/>
                <w:szCs w:val="20"/>
              </w:rPr>
              <w:t>-</w:t>
            </w:r>
            <w:r w:rsidRPr="00A11893">
              <w:rPr>
                <w:rFonts w:asciiTheme="minorHAnsi" w:hAnsiTheme="minorHAnsi" w:cstheme="minorHAnsi"/>
                <w:bCs/>
                <w:color w:val="1F4E79" w:themeColor="accent1" w:themeShade="80"/>
                <w:kern w:val="20"/>
                <w:sz w:val="20"/>
                <w:szCs w:val="20"/>
              </w:rPr>
              <w:t xml:space="preserve"> </w:t>
            </w:r>
            <w:r w:rsidRPr="00A11893">
              <w:rPr>
                <w:rFonts w:asciiTheme="minorHAnsi" w:hAnsiTheme="minorHAnsi" w:cstheme="minorHAnsi"/>
                <w:b/>
                <w:bCs/>
                <w:color w:val="1F4E79" w:themeColor="accent1" w:themeShade="80"/>
                <w:kern w:val="20"/>
                <w:sz w:val="20"/>
                <w:szCs w:val="20"/>
              </w:rPr>
              <w:t>Autorizzati al trattamento:</w:t>
            </w:r>
            <w:r w:rsidRPr="00A11893">
              <w:rPr>
                <w:rFonts w:asciiTheme="minorHAnsi" w:hAnsiTheme="minorHAnsi" w:cstheme="minorHAnsi"/>
                <w:bCs/>
                <w:color w:val="1F4E79" w:themeColor="accent1" w:themeShade="80"/>
                <w:kern w:val="20"/>
                <w:sz w:val="20"/>
                <w:szCs w:val="20"/>
              </w:rPr>
              <w:t xml:space="preserve"> i suoi dati personali saranno trattati da persone interne al</w:t>
            </w:r>
            <w:r w:rsidR="00A11893">
              <w:rPr>
                <w:rFonts w:asciiTheme="minorHAnsi" w:hAnsiTheme="minorHAnsi" w:cstheme="minorHAnsi"/>
                <w:bCs/>
                <w:color w:val="1F4E79" w:themeColor="accent1" w:themeShade="80"/>
                <w:kern w:val="20"/>
                <w:sz w:val="20"/>
                <w:szCs w:val="20"/>
              </w:rPr>
              <w:t>l’organizzazione del</w:t>
            </w:r>
            <w:r w:rsidRPr="00A11893">
              <w:rPr>
                <w:rFonts w:asciiTheme="minorHAnsi" w:hAnsiTheme="minorHAnsi" w:cstheme="minorHAnsi"/>
                <w:bCs/>
                <w:color w:val="1F4E79" w:themeColor="accent1" w:themeShade="80"/>
                <w:kern w:val="20"/>
                <w:sz w:val="20"/>
                <w:szCs w:val="20"/>
              </w:rPr>
              <w:t xml:space="preserve"> Titolare (</w:t>
            </w:r>
            <w:r w:rsidR="00A11893">
              <w:rPr>
                <w:rFonts w:asciiTheme="minorHAnsi" w:hAnsiTheme="minorHAnsi" w:cstheme="minorHAnsi"/>
                <w:bCs/>
                <w:color w:val="1F4E79" w:themeColor="accent1" w:themeShade="80"/>
                <w:kern w:val="20"/>
                <w:sz w:val="20"/>
                <w:szCs w:val="20"/>
              </w:rPr>
              <w:t xml:space="preserve">es. </w:t>
            </w:r>
            <w:r w:rsidRPr="00A11893">
              <w:rPr>
                <w:rFonts w:asciiTheme="minorHAnsi" w:hAnsiTheme="minorHAnsi" w:cstheme="minorHAnsi"/>
                <w:bCs/>
                <w:color w:val="1F4E79" w:themeColor="accent1" w:themeShade="80"/>
                <w:kern w:val="20"/>
                <w:sz w:val="20"/>
                <w:szCs w:val="20"/>
              </w:rPr>
              <w:t xml:space="preserve">dirigenti, dipendenti e ausiliari, componenti degli organi di governo e di controllo) previamente individuati e nominati quali “Autorizzati” al trattamento, a cui sono impartite idonee istruzioni in ordine a misure, accorgimenti, modus operandi, tutti volti alla concreta protezione dei dati personali. La possibilità di accedere ai dati è limitata ai soli soggetti effettivamente legittimati. </w:t>
            </w:r>
          </w:p>
          <w:p w14:paraId="6009A961" w14:textId="77777777" w:rsidR="00F2468B" w:rsidRPr="00F2468B" w:rsidRDefault="00F2468B" w:rsidP="00F2468B">
            <w:pPr>
              <w:spacing w:before="120" w:after="120"/>
              <w:jc w:val="both"/>
              <w:rPr>
                <w:rFonts w:asciiTheme="minorHAnsi" w:hAnsiTheme="minorHAnsi" w:cstheme="minorHAnsi"/>
                <w:bCs/>
                <w:color w:val="1F4E79" w:themeColor="accent1" w:themeShade="80"/>
                <w:kern w:val="20"/>
                <w:sz w:val="20"/>
                <w:szCs w:val="20"/>
              </w:rPr>
            </w:pPr>
            <w:r w:rsidRPr="00F2468B">
              <w:rPr>
                <w:rFonts w:asciiTheme="minorHAnsi" w:hAnsiTheme="minorHAnsi" w:cstheme="minorHAnsi"/>
                <w:bCs/>
                <w:color w:val="1F4E79" w:themeColor="accent1" w:themeShade="80"/>
                <w:kern w:val="20"/>
                <w:sz w:val="20"/>
                <w:szCs w:val="20"/>
              </w:rPr>
              <w:t>Inoltre, in adempimento di specifici obblighi di legge o regolamento, i suoi dati personali potrebbero essere comunicati a Soggetti Pubblici (Enti Pubblici/PA) che li tratteranno in “completa autonomia” quali: ANAC, Autorità di controllo etc.</w:t>
            </w:r>
          </w:p>
          <w:p w14:paraId="725B7262" w14:textId="6DB3E705" w:rsidR="00A85B4A" w:rsidRPr="00AB1776" w:rsidRDefault="00F2468B" w:rsidP="00F2468B">
            <w:pPr>
              <w:spacing w:before="120" w:after="120"/>
              <w:jc w:val="both"/>
              <w:rPr>
                <w:rFonts w:asciiTheme="minorHAnsi" w:hAnsiTheme="minorHAnsi" w:cstheme="minorHAnsi"/>
                <w:bCs/>
                <w:color w:val="1F4E79" w:themeColor="accent1" w:themeShade="80"/>
                <w:kern w:val="20"/>
                <w:sz w:val="20"/>
                <w:szCs w:val="20"/>
              </w:rPr>
            </w:pPr>
            <w:r w:rsidRPr="00F2468B">
              <w:rPr>
                <w:rFonts w:asciiTheme="minorHAnsi" w:hAnsiTheme="minorHAnsi" w:cstheme="minorHAnsi"/>
                <w:bCs/>
                <w:color w:val="1F4E79" w:themeColor="accent1" w:themeShade="80"/>
                <w:kern w:val="20"/>
                <w:sz w:val="20"/>
                <w:szCs w:val="20"/>
              </w:rPr>
              <w:t>In ogni caso, i dati personali potranno essere comunicati o diffusi solo in adempimento a obblighi di legge o di regolamento o di atti amministrativi generali (es.: L. 241/1990; D.lgs. n. 33/2013; etc.)</w:t>
            </w:r>
          </w:p>
        </w:tc>
      </w:tr>
      <w:tr w:rsidR="000514B3" w14:paraId="3078F46A" w14:textId="77777777" w:rsidTr="00662481">
        <w:tc>
          <w:tcPr>
            <w:tcW w:w="1536" w:type="dxa"/>
            <w:vAlign w:val="center"/>
          </w:tcPr>
          <w:p w14:paraId="6781AFBE" w14:textId="4579E413" w:rsidR="000514B3" w:rsidRDefault="000514B3" w:rsidP="000514B3">
            <w:pPr>
              <w:widowControl w:val="0"/>
              <w:tabs>
                <w:tab w:val="left" w:pos="11240"/>
              </w:tabs>
              <w:spacing w:after="0" w:line="240" w:lineRule="auto"/>
              <w:jc w:val="both"/>
              <w:rPr>
                <w:rFonts w:eastAsia="Opel Sans Condensed" w:cs="Calibri"/>
                <w:color w:val="1F4E79" w:themeColor="accent1" w:themeShade="80"/>
                <w:sz w:val="20"/>
                <w:szCs w:val="20"/>
              </w:rPr>
            </w:pPr>
            <w:r>
              <w:rPr>
                <w:noProof/>
                <w:lang w:eastAsia="it-IT"/>
              </w:rPr>
              <w:drawing>
                <wp:inline distT="0" distB="0" distL="0" distR="0" wp14:anchorId="7B257946" wp14:editId="3B36835F">
                  <wp:extent cx="831600" cy="831600"/>
                  <wp:effectExtent l="0" t="0" r="6985" b="698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1CD11B8F" w14:textId="3A6D6AE7" w:rsidR="00A11893" w:rsidRDefault="004D288E" w:rsidP="00A11893">
            <w:pPr>
              <w:pStyle w:val="Titolo4"/>
              <w:shd w:val="clear" w:color="auto" w:fill="D5DCE4" w:themeFill="text2" w:themeFillTint="33"/>
              <w:spacing w:before="0" w:after="0"/>
              <w:ind w:left="0"/>
              <w:jc w:val="center"/>
              <w:rPr>
                <w:rFonts w:cs="Calibri"/>
                <w:sz w:val="24"/>
                <w:szCs w:val="24"/>
              </w:rPr>
            </w:pPr>
            <w:r>
              <w:rPr>
                <w:rFonts w:ascii="Calibri" w:hAnsi="Calibri" w:cs="Calibri"/>
                <w:sz w:val="24"/>
                <w:szCs w:val="24"/>
              </w:rPr>
              <w:t xml:space="preserve"> trasferimento </w:t>
            </w:r>
            <w:r w:rsidR="00D35B26" w:rsidRPr="00D35B26">
              <w:rPr>
                <w:rFonts w:ascii="Calibri" w:hAnsi="Calibri" w:cs="Calibri"/>
                <w:sz w:val="24"/>
                <w:szCs w:val="24"/>
              </w:rPr>
              <w:t>verso Paesi terzi (extra UE) o organizzazioni internazionali</w:t>
            </w:r>
          </w:p>
          <w:p w14:paraId="34B8485F" w14:textId="4CAFF2F2" w:rsidR="00D35B26" w:rsidRDefault="00D35B26" w:rsidP="007649D2">
            <w:pPr>
              <w:spacing w:before="120" w:after="120"/>
              <w:jc w:val="both"/>
              <w:rPr>
                <w:rFonts w:asciiTheme="minorHAnsi" w:hAnsiTheme="minorHAnsi" w:cstheme="minorHAnsi"/>
                <w:bCs/>
                <w:color w:val="1F4E79" w:themeColor="accent1" w:themeShade="80"/>
                <w:kern w:val="20"/>
                <w:sz w:val="20"/>
                <w:szCs w:val="20"/>
              </w:rPr>
            </w:pPr>
            <w:r>
              <w:rPr>
                <w:rFonts w:asciiTheme="minorHAnsi" w:hAnsiTheme="minorHAnsi" w:cstheme="minorHAnsi"/>
                <w:bCs/>
                <w:color w:val="1F4E79" w:themeColor="accent1" w:themeShade="80"/>
                <w:kern w:val="20"/>
                <w:sz w:val="20"/>
                <w:szCs w:val="20"/>
              </w:rPr>
              <w:t>N</w:t>
            </w:r>
            <w:r w:rsidR="007649D2" w:rsidRPr="007649D2">
              <w:rPr>
                <w:rFonts w:asciiTheme="minorHAnsi" w:hAnsiTheme="minorHAnsi" w:cstheme="minorHAnsi"/>
                <w:bCs/>
                <w:color w:val="1F4E79" w:themeColor="accent1" w:themeShade="80"/>
                <w:kern w:val="20"/>
                <w:sz w:val="20"/>
                <w:szCs w:val="20"/>
              </w:rPr>
              <w:t>on è intenzione del Titolare trasferire i suoi dati person</w:t>
            </w:r>
            <w:r w:rsidR="00760F03">
              <w:rPr>
                <w:rFonts w:asciiTheme="minorHAnsi" w:hAnsiTheme="minorHAnsi" w:cstheme="minorHAnsi"/>
                <w:bCs/>
                <w:color w:val="1F4E79" w:themeColor="accent1" w:themeShade="80"/>
                <w:kern w:val="20"/>
                <w:sz w:val="20"/>
                <w:szCs w:val="20"/>
              </w:rPr>
              <w:t xml:space="preserve">ali </w:t>
            </w:r>
            <w:r w:rsidR="00760F03" w:rsidRPr="00760F03">
              <w:rPr>
                <w:rFonts w:asciiTheme="minorHAnsi" w:hAnsiTheme="minorHAnsi" w:cstheme="minorHAnsi"/>
                <w:bCs/>
                <w:color w:val="1F4E79" w:themeColor="accent1" w:themeShade="80"/>
                <w:kern w:val="20"/>
                <w:sz w:val="20"/>
                <w:szCs w:val="20"/>
              </w:rPr>
              <w:t>verso Paesi non appartenenti allo Spazio Economico Europeo</w:t>
            </w:r>
            <w:r w:rsidR="00760F03">
              <w:rPr>
                <w:rFonts w:asciiTheme="minorHAnsi" w:hAnsiTheme="minorHAnsi" w:cstheme="minorHAnsi"/>
                <w:bCs/>
                <w:color w:val="1F4E79" w:themeColor="accent1" w:themeShade="80"/>
                <w:kern w:val="20"/>
                <w:sz w:val="20"/>
                <w:szCs w:val="20"/>
              </w:rPr>
              <w:t xml:space="preserve"> (SEE) </w:t>
            </w:r>
            <w:r w:rsidR="007649D2" w:rsidRPr="007649D2">
              <w:rPr>
                <w:rFonts w:asciiTheme="minorHAnsi" w:hAnsiTheme="minorHAnsi" w:cstheme="minorHAnsi"/>
                <w:bCs/>
                <w:color w:val="1F4E79" w:themeColor="accent1" w:themeShade="80"/>
                <w:kern w:val="20"/>
                <w:sz w:val="20"/>
                <w:szCs w:val="20"/>
              </w:rPr>
              <w:t>o organizzazioni internazionali che possano pregiudicare il livello di protezione delle persone fisiche garantito dal GDPR.</w:t>
            </w:r>
          </w:p>
          <w:p w14:paraId="753FED21" w14:textId="1F13A54D" w:rsidR="000514B3" w:rsidRPr="00D35B26" w:rsidRDefault="007649D2" w:rsidP="00D35B26">
            <w:pPr>
              <w:spacing w:before="120" w:after="120"/>
              <w:jc w:val="both"/>
              <w:rPr>
                <w:rFonts w:asciiTheme="minorHAnsi" w:hAnsiTheme="minorHAnsi" w:cstheme="minorHAnsi"/>
                <w:bCs/>
                <w:color w:val="1F4E79" w:themeColor="accent1" w:themeShade="80"/>
                <w:kern w:val="20"/>
                <w:sz w:val="20"/>
                <w:szCs w:val="20"/>
              </w:rPr>
            </w:pPr>
            <w:r w:rsidRPr="007649D2">
              <w:rPr>
                <w:rFonts w:asciiTheme="minorHAnsi" w:hAnsiTheme="minorHAnsi" w:cstheme="minorHAnsi"/>
                <w:bCs/>
                <w:color w:val="1F4E79" w:themeColor="accent1" w:themeShade="80"/>
                <w:kern w:val="20"/>
                <w:sz w:val="20"/>
                <w:szCs w:val="20"/>
              </w:rPr>
              <w:t>In ogni caso, in considerazione degli obblighi di cui al capo V del GDPR, i trasferimenti internazionali saranno consentiti in presenza di una decisione di adeguatezza (cfr. </w:t>
            </w:r>
            <w:hyperlink r:id="rId21" w:history="1">
              <w:r w:rsidRPr="007649D2">
                <w:rPr>
                  <w:rFonts w:asciiTheme="minorHAnsi" w:hAnsiTheme="minorHAnsi" w:cstheme="minorHAnsi"/>
                  <w:bCs/>
                  <w:color w:val="1F4E79" w:themeColor="accent1" w:themeShade="80"/>
                  <w:kern w:val="20"/>
                  <w:sz w:val="20"/>
                  <w:szCs w:val="20"/>
                </w:rPr>
                <w:t>https://www.garanteprivacy.it/temi/trasferimento-di-dati-all-estero</w:t>
              </w:r>
            </w:hyperlink>
            <w:r w:rsidRPr="007649D2">
              <w:rPr>
                <w:rFonts w:asciiTheme="minorHAnsi" w:hAnsiTheme="minorHAnsi" w:cstheme="minorHAnsi"/>
                <w:bCs/>
                <w:color w:val="1F4E79" w:themeColor="accent1" w:themeShade="80"/>
                <w:kern w:val="20"/>
                <w:sz w:val="20"/>
                <w:szCs w:val="20"/>
              </w:rPr>
              <w:t> ).</w:t>
            </w:r>
          </w:p>
        </w:tc>
      </w:tr>
      <w:tr w:rsidR="000514B3" w14:paraId="6513D2DA" w14:textId="77777777" w:rsidTr="00662481">
        <w:tc>
          <w:tcPr>
            <w:tcW w:w="1536" w:type="dxa"/>
            <w:vAlign w:val="center"/>
          </w:tcPr>
          <w:p w14:paraId="1DBEA631" w14:textId="033C3EDC" w:rsidR="000514B3" w:rsidRDefault="000514B3" w:rsidP="000514B3">
            <w:pPr>
              <w:widowControl w:val="0"/>
              <w:tabs>
                <w:tab w:val="left" w:pos="11240"/>
              </w:tabs>
              <w:spacing w:after="0" w:line="240" w:lineRule="auto"/>
              <w:jc w:val="both"/>
              <w:rPr>
                <w:noProof/>
              </w:rPr>
            </w:pPr>
            <w:r>
              <w:rPr>
                <w:rFonts w:cs="Calibri"/>
                <w:noProof/>
                <w:sz w:val="24"/>
                <w:szCs w:val="24"/>
                <w:lang w:eastAsia="it-IT"/>
              </w:rPr>
              <w:drawing>
                <wp:inline distT="0" distB="0" distL="0" distR="0" wp14:anchorId="39441FCA" wp14:editId="19579848">
                  <wp:extent cx="831600" cy="8316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4C2FFCCF" w14:textId="77777777" w:rsidR="000514B3" w:rsidRPr="00024FEE" w:rsidRDefault="000514B3" w:rsidP="000514B3">
            <w:pPr>
              <w:pStyle w:val="Titolo4"/>
              <w:shd w:val="clear" w:color="auto" w:fill="D5DCE4" w:themeFill="text2" w:themeFillTint="33"/>
              <w:spacing w:before="0" w:after="0"/>
              <w:ind w:left="0"/>
              <w:jc w:val="center"/>
              <w:rPr>
                <w:rFonts w:ascii="Calibri" w:hAnsi="Calibri" w:cs="Calibri"/>
                <w:sz w:val="24"/>
                <w:szCs w:val="24"/>
              </w:rPr>
            </w:pPr>
            <w:r w:rsidRPr="00024FEE">
              <w:rPr>
                <w:rFonts w:ascii="Calibri" w:hAnsi="Calibri" w:cs="Calibri"/>
                <w:sz w:val="24"/>
                <w:szCs w:val="24"/>
              </w:rPr>
              <w:t xml:space="preserve">DIRITTI DEGLI INTERESSATI </w:t>
            </w:r>
          </w:p>
          <w:p w14:paraId="0313335A" w14:textId="460A021B" w:rsidR="004D288E" w:rsidRDefault="004D288E" w:rsidP="004D288E">
            <w:pPr>
              <w:widowControl w:val="0"/>
              <w:tabs>
                <w:tab w:val="left" w:pos="11240"/>
              </w:tabs>
              <w:spacing w:after="0" w:line="240" w:lineRule="auto"/>
              <w:jc w:val="both"/>
              <w:rPr>
                <w:rFonts w:cs="Calibri"/>
                <w:bCs/>
                <w:color w:val="1F4E79" w:themeColor="accent1" w:themeShade="80"/>
                <w:kern w:val="20"/>
                <w:sz w:val="20"/>
                <w:szCs w:val="20"/>
              </w:rPr>
            </w:pPr>
            <w:r>
              <w:rPr>
                <w:rFonts w:cs="Calibri"/>
                <w:bCs/>
                <w:color w:val="1F4E79" w:themeColor="accent1" w:themeShade="80"/>
                <w:kern w:val="20"/>
                <w:sz w:val="20"/>
                <w:szCs w:val="20"/>
              </w:rPr>
              <w:t>A</w:t>
            </w:r>
            <w:r w:rsidRPr="004D288E">
              <w:rPr>
                <w:rFonts w:cs="Calibri"/>
                <w:bCs/>
                <w:color w:val="1F4E79" w:themeColor="accent1" w:themeShade="80"/>
                <w:kern w:val="20"/>
                <w:sz w:val="20"/>
                <w:szCs w:val="20"/>
              </w:rPr>
              <w:t>i sensi degli articoli da 15 a 22 del GDPR, in relazione ai suoi dati personali, nei casi</w:t>
            </w:r>
            <w:r>
              <w:rPr>
                <w:rFonts w:cs="Calibri"/>
                <w:bCs/>
                <w:color w:val="1F4E79" w:themeColor="accent1" w:themeShade="80"/>
                <w:kern w:val="20"/>
                <w:sz w:val="20"/>
                <w:szCs w:val="20"/>
              </w:rPr>
              <w:t xml:space="preserve"> </w:t>
            </w:r>
            <w:r w:rsidRPr="004D288E">
              <w:rPr>
                <w:rFonts w:cs="Calibri"/>
                <w:bCs/>
                <w:color w:val="1F4E79" w:themeColor="accent1" w:themeShade="80"/>
                <w:kern w:val="20"/>
                <w:sz w:val="20"/>
                <w:szCs w:val="20"/>
              </w:rPr>
              <w:t>previsti, Lei ha il diritto di: accedere e chiederne copia; richiedere la rettifica; richiedere la</w:t>
            </w:r>
            <w:r>
              <w:rPr>
                <w:rFonts w:cs="Calibri"/>
                <w:bCs/>
                <w:color w:val="1F4E79" w:themeColor="accent1" w:themeShade="80"/>
                <w:kern w:val="20"/>
                <w:sz w:val="20"/>
                <w:szCs w:val="20"/>
              </w:rPr>
              <w:t xml:space="preserve"> </w:t>
            </w:r>
            <w:r w:rsidRPr="004D288E">
              <w:rPr>
                <w:rFonts w:cs="Calibri"/>
                <w:bCs/>
                <w:color w:val="1F4E79" w:themeColor="accent1" w:themeShade="80"/>
                <w:kern w:val="20"/>
                <w:sz w:val="20"/>
                <w:szCs w:val="20"/>
              </w:rPr>
              <w:t>cancellazione; ottenere la limitazione del trattamento; opporsi al trattamento; portabilità</w:t>
            </w:r>
            <w:r w:rsidR="00D204AE">
              <w:rPr>
                <w:rStyle w:val="Rimandonotaapidipagina"/>
                <w:rFonts w:cs="Calibri"/>
                <w:bCs/>
                <w:color w:val="1F4E79" w:themeColor="accent1" w:themeShade="80"/>
                <w:kern w:val="20"/>
                <w:sz w:val="20"/>
                <w:szCs w:val="20"/>
              </w:rPr>
              <w:footnoteReference w:id="1"/>
            </w:r>
            <w:r w:rsidRPr="004D288E">
              <w:rPr>
                <w:rFonts w:cs="Calibri"/>
                <w:bCs/>
                <w:color w:val="1F4E79" w:themeColor="accent1" w:themeShade="80"/>
                <w:kern w:val="20"/>
                <w:sz w:val="20"/>
                <w:szCs w:val="20"/>
              </w:rPr>
              <w:t>; non</w:t>
            </w:r>
            <w:r w:rsidR="00D204AE">
              <w:rPr>
                <w:rFonts w:cs="Calibri"/>
                <w:bCs/>
                <w:color w:val="1F4E79" w:themeColor="accent1" w:themeShade="80"/>
                <w:kern w:val="20"/>
                <w:sz w:val="20"/>
                <w:szCs w:val="20"/>
              </w:rPr>
              <w:t xml:space="preserve"> </w:t>
            </w:r>
            <w:r w:rsidRPr="004D288E">
              <w:rPr>
                <w:rFonts w:cs="Calibri"/>
                <w:bCs/>
                <w:color w:val="1F4E79" w:themeColor="accent1" w:themeShade="80"/>
                <w:kern w:val="20"/>
                <w:sz w:val="20"/>
                <w:szCs w:val="20"/>
              </w:rPr>
              <w:t>essere sottoposto a una decisione basata unicamente sul trattamento automatizzato.</w:t>
            </w:r>
          </w:p>
          <w:p w14:paraId="36EBC4C2" w14:textId="1EB90FCE" w:rsidR="00D204AE" w:rsidRPr="000C59E3" w:rsidRDefault="00D204AE" w:rsidP="00D204AE">
            <w:pPr>
              <w:widowControl w:val="0"/>
              <w:tabs>
                <w:tab w:val="left" w:pos="11240"/>
              </w:tabs>
              <w:spacing w:after="0" w:line="240" w:lineRule="auto"/>
              <w:jc w:val="both"/>
              <w:rPr>
                <w:rFonts w:cs="Calibri"/>
                <w:bCs/>
                <w:color w:val="1F4E79" w:themeColor="accent1" w:themeShade="80"/>
                <w:kern w:val="20"/>
                <w:sz w:val="20"/>
                <w:szCs w:val="20"/>
              </w:rPr>
            </w:pPr>
            <w:r w:rsidRPr="00D204AE">
              <w:rPr>
                <w:rFonts w:cs="Calibri"/>
                <w:bCs/>
                <w:color w:val="1F4E79" w:themeColor="accent1" w:themeShade="80"/>
                <w:kern w:val="20"/>
                <w:sz w:val="20"/>
                <w:szCs w:val="20"/>
              </w:rPr>
              <w:t>Per qualsiasi ulteriore informazione relativa al trattamento dei suoi dati personali, anche a seguito</w:t>
            </w:r>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dell’aggiornamento della presente informativa, e per far valere i diritti a Lei riconosciuti dal GDPR,</w:t>
            </w:r>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non esiti a contattare il Titolare o il DPO.</w:t>
            </w:r>
          </w:p>
          <w:p w14:paraId="35FA797F" w14:textId="32F3AB5D" w:rsidR="000514B3" w:rsidRPr="003F5681" w:rsidRDefault="000514B3" w:rsidP="00653FE1">
            <w:pPr>
              <w:widowControl w:val="0"/>
              <w:tabs>
                <w:tab w:val="left" w:pos="11240"/>
              </w:tabs>
              <w:spacing w:after="0" w:line="240" w:lineRule="auto"/>
              <w:jc w:val="both"/>
              <w:rPr>
                <w:rFonts w:cs="Calibri"/>
                <w:bCs/>
                <w:color w:val="1F4E79" w:themeColor="accent1" w:themeShade="80"/>
                <w:kern w:val="20"/>
                <w:sz w:val="20"/>
                <w:szCs w:val="20"/>
              </w:rPr>
            </w:pPr>
          </w:p>
        </w:tc>
      </w:tr>
      <w:tr w:rsidR="000514B3" w14:paraId="0C901279" w14:textId="77777777" w:rsidTr="00662481">
        <w:tc>
          <w:tcPr>
            <w:tcW w:w="1536" w:type="dxa"/>
            <w:vAlign w:val="center"/>
          </w:tcPr>
          <w:p w14:paraId="022C8356" w14:textId="3A72AE76" w:rsidR="000514B3" w:rsidRDefault="000514B3" w:rsidP="000514B3">
            <w:pPr>
              <w:widowControl w:val="0"/>
              <w:tabs>
                <w:tab w:val="left" w:pos="11240"/>
              </w:tabs>
              <w:spacing w:after="0" w:line="240" w:lineRule="auto"/>
              <w:jc w:val="both"/>
              <w:rPr>
                <w:noProof/>
              </w:rPr>
            </w:pPr>
            <w:r>
              <w:rPr>
                <w:noProof/>
                <w:lang w:eastAsia="it-IT"/>
              </w:rPr>
              <w:drawing>
                <wp:inline distT="0" distB="0" distL="0" distR="0" wp14:anchorId="7B05BC6A" wp14:editId="5C9BB890">
                  <wp:extent cx="831600" cy="831600"/>
                  <wp:effectExtent l="0" t="0" r="698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3D549352" w14:textId="2B6B14B7" w:rsidR="000514B3" w:rsidRDefault="000514B3" w:rsidP="000514B3">
            <w:pPr>
              <w:pStyle w:val="Titolo4"/>
              <w:shd w:val="clear" w:color="auto" w:fill="D5DCE4" w:themeFill="text2" w:themeFillTint="33"/>
              <w:spacing w:before="0" w:after="0"/>
              <w:ind w:left="0"/>
              <w:jc w:val="center"/>
              <w:rPr>
                <w:rFonts w:ascii="Calibri" w:hAnsi="Calibri" w:cs="Calibri"/>
                <w:sz w:val="24"/>
                <w:szCs w:val="24"/>
              </w:rPr>
            </w:pPr>
            <w:r>
              <w:rPr>
                <w:rFonts w:ascii="Calibri" w:hAnsi="Calibri" w:cs="Calibri"/>
                <w:sz w:val="24"/>
                <w:szCs w:val="24"/>
              </w:rPr>
              <w:t>RECLAMI</w:t>
            </w:r>
          </w:p>
          <w:p w14:paraId="00B72195" w14:textId="32A99D60" w:rsidR="000514B3" w:rsidRPr="00A11893" w:rsidRDefault="000514B3" w:rsidP="00D204AE">
            <w:pPr>
              <w:spacing w:after="0"/>
              <w:jc w:val="both"/>
              <w:rPr>
                <w:rFonts w:cs="Calibri"/>
                <w:bCs/>
                <w:color w:val="1F4E79" w:themeColor="accent1" w:themeShade="80"/>
                <w:kern w:val="20"/>
                <w:sz w:val="20"/>
                <w:szCs w:val="20"/>
              </w:rPr>
            </w:pPr>
            <w:r>
              <w:rPr>
                <w:rFonts w:cs="Calibri"/>
                <w:bCs/>
                <w:color w:val="1F4E79" w:themeColor="accent1" w:themeShade="80"/>
                <w:kern w:val="20"/>
                <w:sz w:val="20"/>
                <w:szCs w:val="20"/>
              </w:rPr>
              <w:t>È sempre possibile</w:t>
            </w:r>
            <w:r w:rsidRPr="00C2354A">
              <w:rPr>
                <w:rFonts w:cs="Calibri"/>
                <w:bCs/>
                <w:color w:val="1F4E79" w:themeColor="accent1" w:themeShade="80"/>
                <w:kern w:val="20"/>
                <w:sz w:val="20"/>
                <w:szCs w:val="20"/>
              </w:rPr>
              <w:t xml:space="preserve"> proporre reclamo al Garante per la protezione dei dati personali </w:t>
            </w:r>
            <w:hyperlink w:history="1"/>
            <w:r w:rsidR="00D204AE">
              <w:rPr>
                <w:rFonts w:cs="Calibri"/>
                <w:bCs/>
                <w:color w:val="1F4E79" w:themeColor="accent1" w:themeShade="80"/>
                <w:kern w:val="20"/>
                <w:sz w:val="20"/>
                <w:szCs w:val="20"/>
              </w:rPr>
              <w:t xml:space="preserve"> </w:t>
            </w:r>
            <w:r w:rsidR="00D204AE" w:rsidRPr="00D204AE">
              <w:rPr>
                <w:rFonts w:cs="Calibri"/>
                <w:bCs/>
                <w:color w:val="1F4E79" w:themeColor="accent1" w:themeShade="80"/>
                <w:kern w:val="20"/>
                <w:sz w:val="20"/>
                <w:szCs w:val="20"/>
              </w:rPr>
              <w:t>o di adire le</w:t>
            </w:r>
            <w:r w:rsidR="00D204AE">
              <w:rPr>
                <w:rFonts w:cs="Calibri"/>
                <w:bCs/>
                <w:color w:val="1F4E79" w:themeColor="accent1" w:themeShade="80"/>
                <w:kern w:val="20"/>
                <w:sz w:val="20"/>
                <w:szCs w:val="20"/>
              </w:rPr>
              <w:t xml:space="preserve"> </w:t>
            </w:r>
            <w:r w:rsidR="00D204AE" w:rsidRPr="00D204AE">
              <w:rPr>
                <w:rFonts w:cs="Calibri"/>
                <w:bCs/>
                <w:color w:val="1F4E79" w:themeColor="accent1" w:themeShade="80"/>
                <w:kern w:val="20"/>
                <w:sz w:val="20"/>
                <w:szCs w:val="20"/>
              </w:rPr>
              <w:t>opportune sedi giudiziarie</w:t>
            </w:r>
            <w:r w:rsidR="00D204AE">
              <w:rPr>
                <w:rFonts w:cs="Calibri"/>
                <w:bCs/>
                <w:color w:val="1F4E79" w:themeColor="accent1" w:themeShade="80"/>
                <w:kern w:val="20"/>
                <w:sz w:val="20"/>
                <w:szCs w:val="20"/>
              </w:rPr>
              <w:t xml:space="preserve"> </w:t>
            </w:r>
            <w:r w:rsidR="00D204AE" w:rsidRPr="00D204AE">
              <w:rPr>
                <w:rFonts w:cs="Calibri"/>
                <w:bCs/>
                <w:color w:val="1F4E79" w:themeColor="accent1" w:themeShade="80"/>
                <w:kern w:val="20"/>
                <w:sz w:val="20"/>
                <w:szCs w:val="20"/>
              </w:rPr>
              <w:t>(rispettivamente ai sensi degli artt. 77 e 79 GDPR).</w:t>
            </w:r>
          </w:p>
        </w:tc>
      </w:tr>
    </w:tbl>
    <w:p w14:paraId="283E084F" w14:textId="77777777" w:rsidR="00D35B26" w:rsidRDefault="00D35B26" w:rsidP="008E53EC">
      <w:pPr>
        <w:widowControl w:val="0"/>
        <w:tabs>
          <w:tab w:val="left" w:pos="11240"/>
        </w:tabs>
        <w:spacing w:after="0" w:line="240" w:lineRule="auto"/>
        <w:ind w:left="7200"/>
        <w:rPr>
          <w:rFonts w:eastAsia="Opel Sans Condensed" w:cs="Calibri"/>
          <w:color w:val="1F4E79" w:themeColor="accent1" w:themeShade="80"/>
          <w:sz w:val="20"/>
          <w:szCs w:val="20"/>
        </w:rPr>
      </w:pPr>
    </w:p>
    <w:p w14:paraId="6C92D168" w14:textId="088B1742" w:rsidR="00A11893" w:rsidRDefault="00812F4E" w:rsidP="00812F4E">
      <w:pPr>
        <w:widowControl w:val="0"/>
        <w:tabs>
          <w:tab w:val="left" w:pos="11240"/>
        </w:tabs>
        <w:spacing w:after="0" w:line="240" w:lineRule="auto"/>
        <w:ind w:left="6663"/>
        <w:jc w:val="center"/>
        <w:rPr>
          <w:rFonts w:eastAsia="Opel Sans Condensed" w:cs="Calibri"/>
          <w:color w:val="1F4E79" w:themeColor="accent1" w:themeShade="80"/>
          <w:sz w:val="20"/>
          <w:szCs w:val="20"/>
        </w:rPr>
      </w:pPr>
      <w:bookmarkStart w:id="2" w:name="_Hlk198047940"/>
      <w:r>
        <w:rPr>
          <w:rFonts w:eastAsia="Opel Sans Condensed" w:cs="Calibri"/>
          <w:color w:val="1F4E79" w:themeColor="accent1" w:themeShade="80"/>
          <w:sz w:val="20"/>
          <w:szCs w:val="20"/>
        </w:rPr>
        <w:t>La Direttrice</w:t>
      </w:r>
    </w:p>
    <w:p w14:paraId="55AD54DE" w14:textId="5B07E710" w:rsidR="00D204AE" w:rsidRDefault="00A11893" w:rsidP="00812F4E">
      <w:pPr>
        <w:widowControl w:val="0"/>
        <w:tabs>
          <w:tab w:val="left" w:pos="11240"/>
        </w:tabs>
        <w:spacing w:after="0" w:line="240" w:lineRule="auto"/>
        <w:ind w:left="6663"/>
        <w:jc w:val="center"/>
        <w:rPr>
          <w:rFonts w:eastAsia="Opel Sans Condensed" w:cs="Calibri"/>
          <w:color w:val="1F4E79" w:themeColor="accent1" w:themeShade="80"/>
          <w:sz w:val="20"/>
          <w:szCs w:val="20"/>
        </w:rPr>
      </w:pPr>
      <w:r>
        <w:rPr>
          <w:rFonts w:eastAsia="Opel Sans Condensed" w:cs="Calibri"/>
          <w:color w:val="1F4E79" w:themeColor="accent1" w:themeShade="80"/>
          <w:sz w:val="20"/>
          <w:szCs w:val="20"/>
        </w:rPr>
        <w:t xml:space="preserve">della </w:t>
      </w:r>
      <w:r w:rsidR="00D204AE" w:rsidRPr="00A11893">
        <w:rPr>
          <w:rFonts w:eastAsia="Opel Sans Condensed" w:cs="Calibri"/>
          <w:color w:val="1F4E79" w:themeColor="accent1" w:themeShade="80"/>
          <w:sz w:val="20"/>
          <w:szCs w:val="20"/>
        </w:rPr>
        <w:t>Direzione</w:t>
      </w:r>
      <w:r>
        <w:rPr>
          <w:rFonts w:eastAsia="Opel Sans Condensed" w:cs="Calibri"/>
          <w:color w:val="1F4E79" w:themeColor="accent1" w:themeShade="80"/>
          <w:sz w:val="20"/>
          <w:szCs w:val="20"/>
        </w:rPr>
        <w:t xml:space="preserve"> </w:t>
      </w:r>
      <w:r w:rsidR="008E53EC">
        <w:rPr>
          <w:rFonts w:eastAsia="Opel Sans Condensed" w:cs="Calibri"/>
          <w:color w:val="1F4E79" w:themeColor="accent1" w:themeShade="80"/>
          <w:sz w:val="20"/>
          <w:szCs w:val="20"/>
        </w:rPr>
        <w:t xml:space="preserve">Regionale </w:t>
      </w:r>
      <w:r w:rsidR="00812F4E">
        <w:rPr>
          <w:rFonts w:eastAsia="Opel Sans Condensed" w:cs="Calibri"/>
          <w:color w:val="1F4E79" w:themeColor="accent1" w:themeShade="80"/>
          <w:sz w:val="20"/>
          <w:szCs w:val="20"/>
        </w:rPr>
        <w:t>Inclusione Sociale</w:t>
      </w:r>
    </w:p>
    <w:p w14:paraId="61240CD5" w14:textId="3C23588A" w:rsidR="00A11893" w:rsidRDefault="00D35B26" w:rsidP="00812F4E">
      <w:pPr>
        <w:widowControl w:val="0"/>
        <w:tabs>
          <w:tab w:val="left" w:pos="11240"/>
        </w:tabs>
        <w:spacing w:after="0" w:line="240" w:lineRule="auto"/>
        <w:ind w:left="6663"/>
        <w:jc w:val="center"/>
        <w:rPr>
          <w:rFonts w:eastAsia="Opel Sans Condensed" w:cs="Calibri"/>
          <w:color w:val="1F4E79" w:themeColor="accent1" w:themeShade="80"/>
          <w:sz w:val="20"/>
          <w:szCs w:val="20"/>
        </w:rPr>
      </w:pPr>
      <w:proofErr w:type="spellStart"/>
      <w:r>
        <w:rPr>
          <w:rFonts w:eastAsia="Opel Sans Condensed" w:cs="Calibri"/>
          <w:color w:val="1F4E79" w:themeColor="accent1" w:themeShade="80"/>
          <w:sz w:val="20"/>
          <w:szCs w:val="20"/>
        </w:rPr>
        <w:t>n.q</w:t>
      </w:r>
      <w:proofErr w:type="spellEnd"/>
      <w:r>
        <w:rPr>
          <w:rFonts w:eastAsia="Opel Sans Condensed" w:cs="Calibri"/>
          <w:color w:val="1F4E79" w:themeColor="accent1" w:themeShade="80"/>
          <w:sz w:val="20"/>
          <w:szCs w:val="20"/>
        </w:rPr>
        <w:t xml:space="preserve">. di </w:t>
      </w:r>
      <w:r w:rsidR="00A11893">
        <w:rPr>
          <w:rFonts w:eastAsia="Opel Sans Condensed" w:cs="Calibri"/>
          <w:color w:val="1F4E79" w:themeColor="accent1" w:themeShade="80"/>
          <w:sz w:val="20"/>
          <w:szCs w:val="20"/>
        </w:rPr>
        <w:t>Soggetto Designato al trattamento dal Titolare</w:t>
      </w:r>
    </w:p>
    <w:p w14:paraId="29A67083" w14:textId="3428FFA7" w:rsidR="00A11893" w:rsidRPr="00A11893" w:rsidRDefault="00812F4E" w:rsidP="00812F4E">
      <w:pPr>
        <w:widowControl w:val="0"/>
        <w:tabs>
          <w:tab w:val="left" w:pos="11240"/>
        </w:tabs>
        <w:spacing w:after="0" w:line="240" w:lineRule="auto"/>
        <w:ind w:left="6663"/>
        <w:jc w:val="center"/>
        <w:rPr>
          <w:rFonts w:eastAsia="Opel Sans Condensed" w:cs="Calibri"/>
          <w:color w:val="1F4E79" w:themeColor="accent1" w:themeShade="80"/>
          <w:sz w:val="20"/>
          <w:szCs w:val="20"/>
        </w:rPr>
      </w:pPr>
      <w:r>
        <w:rPr>
          <w:rFonts w:eastAsia="Opel Sans Condensed" w:cs="Calibri"/>
          <w:color w:val="1F4E79" w:themeColor="accent1" w:themeShade="80"/>
          <w:sz w:val="20"/>
          <w:szCs w:val="20"/>
        </w:rPr>
        <w:t>Avv. Ornella Guglielmino</w:t>
      </w:r>
    </w:p>
    <w:p w14:paraId="52BE666D" w14:textId="3F637B45" w:rsidR="00D204AE" w:rsidRDefault="008E53EC" w:rsidP="008E53EC">
      <w:pPr>
        <w:widowControl w:val="0"/>
        <w:tabs>
          <w:tab w:val="left" w:pos="11240"/>
        </w:tabs>
        <w:spacing w:after="0" w:line="240" w:lineRule="auto"/>
        <w:ind w:left="7200"/>
        <w:jc w:val="center"/>
        <w:rPr>
          <w:rFonts w:eastAsia="Opel Sans Condensed" w:cs="Calibri"/>
          <w:color w:val="1F4E79" w:themeColor="accent1" w:themeShade="80"/>
          <w:sz w:val="20"/>
          <w:szCs w:val="20"/>
        </w:rPr>
      </w:pPr>
      <w:r>
        <w:rPr>
          <w:rFonts w:eastAsia="Opel Sans Condensed" w:cs="Calibri"/>
          <w:color w:val="1F4E79" w:themeColor="accent1" w:themeShade="80"/>
          <w:sz w:val="20"/>
          <w:szCs w:val="20"/>
        </w:rPr>
        <w:tab/>
      </w:r>
      <w:r w:rsidR="00D204AE" w:rsidRPr="00A11893">
        <w:rPr>
          <w:rFonts w:eastAsia="Opel Sans Condensed" w:cs="Calibri"/>
          <w:color w:val="1F4E79" w:themeColor="accent1" w:themeShade="80"/>
          <w:sz w:val="20"/>
          <w:szCs w:val="20"/>
        </w:rPr>
        <w:t>[FIRMA DIGITALE]</w:t>
      </w:r>
    </w:p>
    <w:bookmarkEnd w:id="2"/>
    <w:p w14:paraId="2A8AAE01" w14:textId="77777777" w:rsidR="00A11893" w:rsidRDefault="00A11893" w:rsidP="00517A07">
      <w:pPr>
        <w:widowControl w:val="0"/>
        <w:tabs>
          <w:tab w:val="left" w:pos="11240"/>
        </w:tabs>
        <w:spacing w:after="0" w:line="240" w:lineRule="auto"/>
        <w:ind w:left="397"/>
        <w:jc w:val="center"/>
        <w:rPr>
          <w:rFonts w:eastAsia="Opel Sans Condensed" w:cs="Calibri"/>
          <w:color w:val="1F4E79" w:themeColor="accent1" w:themeShade="80"/>
          <w:sz w:val="20"/>
          <w:szCs w:val="20"/>
        </w:rPr>
      </w:pPr>
    </w:p>
    <w:p w14:paraId="06FA349A" w14:textId="77777777" w:rsidR="00A11893" w:rsidRDefault="00A11893" w:rsidP="00517A07">
      <w:pPr>
        <w:widowControl w:val="0"/>
        <w:tabs>
          <w:tab w:val="left" w:pos="11240"/>
        </w:tabs>
        <w:spacing w:after="0" w:line="240" w:lineRule="auto"/>
        <w:ind w:left="397"/>
        <w:jc w:val="center"/>
        <w:rPr>
          <w:rFonts w:eastAsia="Opel Sans Condensed" w:cs="Calibri"/>
          <w:color w:val="1F4E79" w:themeColor="accent1" w:themeShade="80"/>
          <w:sz w:val="20"/>
          <w:szCs w:val="20"/>
        </w:rPr>
      </w:pPr>
    </w:p>
    <w:p w14:paraId="7553E9AD" w14:textId="65C66414" w:rsidR="0072309E" w:rsidRPr="00013D30" w:rsidRDefault="00AC47E3" w:rsidP="00517A07">
      <w:pPr>
        <w:widowControl w:val="0"/>
        <w:tabs>
          <w:tab w:val="left" w:pos="11240"/>
        </w:tabs>
        <w:spacing w:after="0" w:line="240" w:lineRule="auto"/>
        <w:ind w:left="397"/>
        <w:jc w:val="center"/>
        <w:rPr>
          <w:rFonts w:eastAsia="Opel Sans Condensed" w:cs="Calibri"/>
          <w:color w:val="1F4E79" w:themeColor="accent1" w:themeShade="80"/>
          <w:sz w:val="20"/>
          <w:szCs w:val="20"/>
        </w:rPr>
      </w:pPr>
      <w:r>
        <w:rPr>
          <w:rFonts w:eastAsia="Opel Sans Condensed" w:cs="Calibri"/>
          <w:color w:val="1F4E79" w:themeColor="accent1" w:themeShade="80"/>
          <w:sz w:val="20"/>
          <w:szCs w:val="20"/>
        </w:rPr>
        <w:t xml:space="preserve">Icone realizzate da </w:t>
      </w:r>
      <w:r w:rsidRPr="00AC47E3">
        <w:rPr>
          <w:rFonts w:eastAsia="Opel Sans Condensed" w:cs="Calibri"/>
          <w:color w:val="1F4E79" w:themeColor="accent1" w:themeShade="80"/>
          <w:sz w:val="20"/>
          <w:szCs w:val="20"/>
        </w:rPr>
        <w:t xml:space="preserve">Osservatorio679 </w:t>
      </w:r>
      <w:proofErr w:type="spellStart"/>
      <w:r w:rsidRPr="00AC47E3">
        <w:rPr>
          <w:rFonts w:eastAsia="Opel Sans Condensed" w:cs="Calibri"/>
          <w:color w:val="1F4E79" w:themeColor="accent1" w:themeShade="80"/>
          <w:sz w:val="20"/>
          <w:szCs w:val="20"/>
        </w:rPr>
        <w:t>Lic</w:t>
      </w:r>
      <w:proofErr w:type="spellEnd"/>
      <w:r w:rsidRPr="00AC47E3">
        <w:rPr>
          <w:rFonts w:eastAsia="Opel Sans Condensed" w:cs="Calibri"/>
          <w:color w:val="1F4E79" w:themeColor="accent1" w:themeShade="80"/>
          <w:sz w:val="20"/>
          <w:szCs w:val="20"/>
        </w:rPr>
        <w:t xml:space="preserve"> CC BY</w:t>
      </w:r>
    </w:p>
    <w:p w14:paraId="5C5168B8" w14:textId="31F0AAF9" w:rsidR="0078268B" w:rsidRPr="000A38D8" w:rsidRDefault="0078268B" w:rsidP="000A38D8">
      <w:pPr>
        <w:pStyle w:val="Titolo4"/>
        <w:shd w:val="clear" w:color="auto" w:fill="DEEAF6" w:themeFill="accent1" w:themeFillTint="33"/>
        <w:spacing w:before="0" w:after="0"/>
        <w:ind w:left="0"/>
        <w:jc w:val="center"/>
        <w:rPr>
          <w:rFonts w:ascii="Calibri" w:hAnsi="Calibri" w:cs="Calibri"/>
        </w:rPr>
      </w:pPr>
      <w:r w:rsidRPr="000A38D8">
        <w:rPr>
          <w:rFonts w:ascii="Calibri" w:hAnsi="Calibri" w:cs="Calibri"/>
        </w:rPr>
        <w:t>FINE INFORMATIVA</w:t>
      </w:r>
    </w:p>
    <w:p w14:paraId="740B0E70" w14:textId="42E018A8" w:rsidR="0078268B" w:rsidRPr="000A38D8" w:rsidRDefault="000A38D8" w:rsidP="000A38D8">
      <w:pPr>
        <w:pStyle w:val="Titolo4"/>
        <w:shd w:val="clear" w:color="auto" w:fill="DEEAF6" w:themeFill="accent1" w:themeFillTint="33"/>
        <w:spacing w:before="0" w:after="0"/>
        <w:ind w:left="0"/>
        <w:jc w:val="center"/>
        <w:rPr>
          <w:rFonts w:ascii="Calibri" w:hAnsi="Calibri" w:cs="Calibri"/>
        </w:rPr>
      </w:pPr>
      <w:r w:rsidRPr="000A38D8">
        <w:rPr>
          <w:rFonts w:ascii="Calibri" w:hAnsi="Calibri" w:cs="Calibri"/>
        </w:rPr>
        <w:t xml:space="preserve">LA </w:t>
      </w:r>
      <w:r w:rsidR="008E53EC">
        <w:rPr>
          <w:rFonts w:ascii="Calibri" w:hAnsi="Calibri" w:cs="Calibri"/>
        </w:rPr>
        <w:t>GIUNTA REGIONALE DEL</w:t>
      </w:r>
      <w:r w:rsidRPr="000A38D8">
        <w:rPr>
          <w:rFonts w:ascii="Calibri" w:hAnsi="Calibri" w:cs="Calibri"/>
        </w:rPr>
        <w:t xml:space="preserve"> LAZIO </w:t>
      </w:r>
      <w:r w:rsidR="0078268B" w:rsidRPr="000A38D8">
        <w:rPr>
          <w:rFonts w:ascii="Calibri" w:hAnsi="Calibri" w:cs="Calibri"/>
        </w:rPr>
        <w:t>la ringrazia della consultazione</w:t>
      </w:r>
    </w:p>
    <w:bookmarkEnd w:id="0"/>
    <w:p w14:paraId="3D545C34" w14:textId="2709BDFB" w:rsidR="00FF3A2A" w:rsidRDefault="00FF3A2A"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0F3177E"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5BC3678"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5185E0B4"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59BB3759"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0B55C867"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32813DE"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DAD824C"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6AD14644"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78E8A7FF"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60015B07"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4521270F"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06E5FF04"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61506D31"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0E8A8E4B"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2992C7F0"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34804FA6"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72941738"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00F117E"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1DDAE1B"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6D47777E"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094CE9BC"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769F506F"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4C365571"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40147640"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3A1DEEB2"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209049D1"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2E38DA0"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70CD6945"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74CD1CE7"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07DDBFC"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3D225F21"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52755443"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609087B1"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2F265A5"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35EDFEBC"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B48CE88"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3F6A5AC1"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41490130" w14:textId="77777777" w:rsidR="00AB312F" w:rsidRDefault="00AB312F" w:rsidP="00AB312F">
      <w:pPr>
        <w:shd w:val="clear" w:color="auto" w:fill="FFFFFF"/>
        <w:spacing w:after="0" w:line="240" w:lineRule="auto"/>
        <w:jc w:val="center"/>
        <w:rPr>
          <w:rFonts w:eastAsia="Opel Sans Condensed" w:cs="Calibri"/>
          <w:b/>
          <w:color w:val="1F4E79" w:themeColor="accent1" w:themeShade="80"/>
          <w:sz w:val="20"/>
          <w:szCs w:val="20"/>
        </w:rPr>
      </w:pPr>
    </w:p>
    <w:p w14:paraId="290156EC" w14:textId="77777777" w:rsidR="00091651" w:rsidRDefault="00091651" w:rsidP="00AB312F">
      <w:pPr>
        <w:shd w:val="clear" w:color="auto" w:fill="FFFFFF"/>
        <w:spacing w:after="0" w:line="240" w:lineRule="auto"/>
        <w:jc w:val="center"/>
        <w:rPr>
          <w:rFonts w:eastAsia="Opel Sans Condensed" w:cs="Calibri"/>
          <w:b/>
          <w:color w:val="1F4E79" w:themeColor="accent1" w:themeShade="80"/>
          <w:sz w:val="20"/>
          <w:szCs w:val="20"/>
        </w:rPr>
      </w:pPr>
    </w:p>
    <w:p w14:paraId="2B2583C2" w14:textId="6090AB1D" w:rsidR="00AB312F" w:rsidRPr="000365EA" w:rsidRDefault="00AB312F" w:rsidP="00AB312F">
      <w:pPr>
        <w:shd w:val="clear" w:color="auto" w:fill="FFFFFF"/>
        <w:spacing w:after="0" w:line="240" w:lineRule="auto"/>
        <w:jc w:val="center"/>
        <w:rPr>
          <w:rFonts w:eastAsia="Opel Sans Condensed" w:cs="Calibri"/>
          <w:color w:val="1F4E79" w:themeColor="accent1" w:themeShade="80"/>
          <w:sz w:val="20"/>
          <w:szCs w:val="20"/>
        </w:rPr>
      </w:pPr>
      <w:r w:rsidRPr="000365EA">
        <w:rPr>
          <w:rFonts w:eastAsia="Opel Sans Condensed" w:cs="Calibri"/>
          <w:b/>
          <w:color w:val="1F4E79" w:themeColor="accent1" w:themeShade="80"/>
          <w:sz w:val="20"/>
          <w:szCs w:val="20"/>
        </w:rPr>
        <w:t>INFORMATIVA SUL TRATTAMENTO DEI DATI PERSONAL</w:t>
      </w:r>
      <w:r w:rsidRPr="000365EA">
        <w:rPr>
          <w:rFonts w:eastAsia="Opel Sans Condensed" w:cs="Calibri"/>
          <w:color w:val="1F4E79" w:themeColor="accent1" w:themeShade="80"/>
          <w:sz w:val="20"/>
          <w:szCs w:val="20"/>
        </w:rPr>
        <w:t>I</w:t>
      </w:r>
    </w:p>
    <w:p w14:paraId="593C680A" w14:textId="77777777" w:rsidR="00AB312F" w:rsidRPr="000365EA" w:rsidRDefault="00AB312F" w:rsidP="00AB312F">
      <w:pPr>
        <w:shd w:val="clear" w:color="auto" w:fill="FFFFFF"/>
        <w:spacing w:after="0" w:line="240" w:lineRule="auto"/>
        <w:jc w:val="center"/>
        <w:rPr>
          <w:rFonts w:eastAsia="Opel Sans Condensed" w:cs="Calibri"/>
          <w:color w:val="1F4E79" w:themeColor="accent1" w:themeShade="80"/>
          <w:sz w:val="20"/>
          <w:szCs w:val="20"/>
        </w:rPr>
      </w:pPr>
      <w:r w:rsidRPr="000365EA">
        <w:rPr>
          <w:rFonts w:eastAsia="Opel Sans Condensed" w:cs="Calibri"/>
          <w:color w:val="1F4E79" w:themeColor="accent1" w:themeShade="80"/>
          <w:sz w:val="20"/>
          <w:szCs w:val="20"/>
        </w:rPr>
        <w:t>ai sensi dell’art. 13 del Regolamento (UE) 2016/679</w:t>
      </w:r>
    </w:p>
    <w:p w14:paraId="7D703B2B" w14:textId="77777777" w:rsidR="00AB312F" w:rsidRPr="000365EA" w:rsidRDefault="00AB312F" w:rsidP="00AB312F">
      <w:pPr>
        <w:shd w:val="clear" w:color="auto" w:fill="FFFFFF"/>
        <w:spacing w:after="0" w:line="240" w:lineRule="auto"/>
        <w:jc w:val="center"/>
        <w:rPr>
          <w:rFonts w:eastAsia="Opel Sans Condensed" w:cs="Calibri"/>
          <w:color w:val="1F4E79" w:themeColor="accent1" w:themeShade="80"/>
          <w:sz w:val="20"/>
          <w:szCs w:val="20"/>
        </w:rPr>
      </w:pPr>
    </w:p>
    <w:p w14:paraId="559AE445" w14:textId="77777777" w:rsidR="00AB312F" w:rsidRPr="006473BD" w:rsidRDefault="00AB312F" w:rsidP="00AB312F">
      <w:pPr>
        <w:shd w:val="clear" w:color="auto" w:fill="FFFFFF"/>
        <w:spacing w:after="0" w:line="240" w:lineRule="auto"/>
        <w:jc w:val="both"/>
        <w:rPr>
          <w:rFonts w:eastAsia="Opel Sans Condensed" w:cs="Calibri"/>
          <w:b/>
          <w:color w:val="1F4E79" w:themeColor="accent1" w:themeShade="80"/>
          <w:sz w:val="20"/>
          <w:szCs w:val="20"/>
        </w:rPr>
      </w:pPr>
      <w:r w:rsidRPr="00351696">
        <w:rPr>
          <w:rFonts w:eastAsia="Opel Sans Condensed" w:cs="Calibri"/>
          <w:b/>
          <w:color w:val="1F4E79" w:themeColor="accent1" w:themeShade="80"/>
          <w:sz w:val="20"/>
          <w:szCs w:val="20"/>
        </w:rPr>
        <w:t>Trattamento dei dati</w:t>
      </w:r>
      <w:r>
        <w:rPr>
          <w:rFonts w:eastAsia="Opel Sans Condensed" w:cs="Calibri"/>
          <w:b/>
          <w:color w:val="1F4E79" w:themeColor="accent1" w:themeShade="80"/>
          <w:sz w:val="20"/>
          <w:szCs w:val="20"/>
        </w:rPr>
        <w:t xml:space="preserve"> personali</w:t>
      </w:r>
      <w:r w:rsidRPr="00351696">
        <w:rPr>
          <w:rFonts w:eastAsia="Opel Sans Condensed" w:cs="Calibri"/>
          <w:b/>
          <w:color w:val="1F4E79" w:themeColor="accent1" w:themeShade="80"/>
          <w:sz w:val="20"/>
          <w:szCs w:val="20"/>
        </w:rPr>
        <w:t xml:space="preserve"> per</w:t>
      </w:r>
      <w:r>
        <w:rPr>
          <w:rFonts w:eastAsia="Opel Sans Condensed" w:cs="Calibri"/>
          <w:b/>
          <w:color w:val="1F4E79" w:themeColor="accent1" w:themeShade="80"/>
          <w:sz w:val="20"/>
          <w:szCs w:val="20"/>
        </w:rPr>
        <w:t xml:space="preserve"> la partecipazione degli Enti del Terzo settore </w:t>
      </w:r>
      <w:r w:rsidRPr="008A1A91">
        <w:rPr>
          <w:rFonts w:eastAsia="Opel Sans Condensed" w:cs="Calibri"/>
          <w:b/>
          <w:color w:val="1F4E79" w:themeColor="accent1" w:themeShade="80"/>
          <w:sz w:val="20"/>
          <w:szCs w:val="20"/>
        </w:rPr>
        <w:t xml:space="preserve">all’avviso pubblico </w:t>
      </w:r>
      <w:r>
        <w:rPr>
          <w:rFonts w:eastAsia="Opel Sans Condensed" w:cs="Calibri"/>
          <w:b/>
          <w:color w:val="1F4E79" w:themeColor="accent1" w:themeShade="80"/>
          <w:sz w:val="20"/>
          <w:szCs w:val="20"/>
        </w:rPr>
        <w:t xml:space="preserve">Avviso Pubblico </w:t>
      </w:r>
      <w:r w:rsidRPr="006473BD">
        <w:rPr>
          <w:rFonts w:eastAsia="Opel Sans Condensed" w:cs="Calibri"/>
          <w:b/>
          <w:color w:val="1F4E79" w:themeColor="accent1" w:themeShade="80"/>
          <w:sz w:val="20"/>
          <w:szCs w:val="20"/>
        </w:rPr>
        <w:t xml:space="preserve">finalizzato all’individuazione di Enti del Terzo settore ai sensi dell’art. 55 del D. Lgs 3 luglio 2017 n. 117 con cui avviare la co-progettazione per l’attuazione del progetto “Turismo senza limiti” finanziato con le risorse assegnate dalla Presidenza del Consiglio dei Ministri sul Fondo unico per l’inclusione delle persone con disabilità di cui all’articolo 1, comma 210, della legge 30 dicembre 2023, n. 213, per l’esercizio finanziario 2024  </w:t>
      </w:r>
    </w:p>
    <w:p w14:paraId="32340A74" w14:textId="77777777" w:rsidR="00AB312F" w:rsidRPr="000365EA" w:rsidRDefault="00AB312F" w:rsidP="00AB312F">
      <w:pPr>
        <w:shd w:val="clear" w:color="auto" w:fill="FFFFFF"/>
        <w:spacing w:after="0" w:line="240" w:lineRule="auto"/>
        <w:jc w:val="both"/>
        <w:rPr>
          <w:rFonts w:eastAsia="Opel Sans Condensed" w:cs="Calibri"/>
          <w:b/>
          <w:color w:val="1F4E79" w:themeColor="accent1" w:themeShade="80"/>
          <w:sz w:val="20"/>
          <w:szCs w:val="20"/>
        </w:rPr>
      </w:pPr>
      <w:r w:rsidRPr="00351696">
        <w:rPr>
          <w:rFonts w:eastAsia="Opel Sans Condensed" w:cs="Calibri"/>
          <w:b/>
          <w:color w:val="1F4E79" w:themeColor="accent1" w:themeShade="80"/>
          <w:sz w:val="20"/>
          <w:szCs w:val="20"/>
        </w:rPr>
        <w:t xml:space="preserve"> </w:t>
      </w:r>
      <w:r>
        <w:rPr>
          <w:rFonts w:eastAsia="Opel Sans Condensed" w:cs="Calibri"/>
          <w:b/>
          <w:color w:val="1F4E79" w:themeColor="accent1" w:themeShade="80"/>
          <w:sz w:val="20"/>
          <w:szCs w:val="20"/>
        </w:rPr>
        <w:t xml:space="preserve"> </w:t>
      </w:r>
    </w:p>
    <w:p w14:paraId="1181C063" w14:textId="77777777" w:rsidR="00AB312F" w:rsidRDefault="00AB312F" w:rsidP="00AB312F">
      <w:pPr>
        <w:shd w:val="clear" w:color="auto" w:fill="FFFFFF"/>
        <w:spacing w:after="0" w:line="240" w:lineRule="auto"/>
        <w:jc w:val="both"/>
        <w:rPr>
          <w:rFonts w:eastAsia="Opel Sans Condensed" w:cs="Calibri"/>
          <w:color w:val="1F4E79" w:themeColor="accent1" w:themeShade="80"/>
          <w:sz w:val="20"/>
          <w:szCs w:val="20"/>
        </w:rPr>
      </w:pPr>
    </w:p>
    <w:p w14:paraId="39BE4AF1" w14:textId="77777777" w:rsidR="00AB312F" w:rsidRPr="00866B50" w:rsidRDefault="00AB312F" w:rsidP="00AB312F">
      <w:pPr>
        <w:shd w:val="clear" w:color="auto" w:fill="FFFFFF"/>
        <w:spacing w:before="120" w:after="120" w:line="240" w:lineRule="auto"/>
        <w:jc w:val="both"/>
        <w:rPr>
          <w:rFonts w:eastAsia="Opel Sans Condensed" w:cs="Calibri"/>
          <w:color w:val="1F4E79" w:themeColor="accent1" w:themeShade="80"/>
          <w:sz w:val="20"/>
          <w:szCs w:val="20"/>
        </w:rPr>
      </w:pPr>
      <w:r w:rsidRPr="00866B50">
        <w:rPr>
          <w:rFonts w:eastAsia="Opel Sans Condensed" w:cs="Calibri"/>
          <w:color w:val="1F4E79" w:themeColor="accent1" w:themeShade="80"/>
          <w:sz w:val="20"/>
          <w:szCs w:val="20"/>
        </w:rPr>
        <w:t>Gentile</w:t>
      </w:r>
      <w:r>
        <w:rPr>
          <w:rFonts w:eastAsia="Opel Sans Condensed" w:cs="Calibri"/>
          <w:color w:val="1F4E79" w:themeColor="accent1" w:themeShade="80"/>
          <w:sz w:val="20"/>
          <w:szCs w:val="20"/>
        </w:rPr>
        <w:t xml:space="preserve"> Rappresentante Legale</w:t>
      </w:r>
      <w:r w:rsidRPr="00866B50">
        <w:rPr>
          <w:rFonts w:eastAsia="Opel Sans Condensed" w:cs="Calibri"/>
          <w:color w:val="1F4E79" w:themeColor="accent1" w:themeShade="80"/>
          <w:sz w:val="20"/>
          <w:szCs w:val="20"/>
        </w:rPr>
        <w:t>,</w:t>
      </w:r>
    </w:p>
    <w:p w14:paraId="544DC323" w14:textId="77777777" w:rsidR="00AB312F" w:rsidRPr="00866B50" w:rsidRDefault="00AB312F" w:rsidP="00AB312F">
      <w:pPr>
        <w:shd w:val="clear" w:color="auto" w:fill="FFFFFF"/>
        <w:spacing w:before="120" w:after="120" w:line="240" w:lineRule="auto"/>
        <w:jc w:val="both"/>
        <w:rPr>
          <w:rFonts w:eastAsia="Opel Sans Condensed" w:cs="Calibri"/>
          <w:color w:val="1F4E79" w:themeColor="accent1" w:themeShade="80"/>
          <w:sz w:val="20"/>
          <w:szCs w:val="20"/>
        </w:rPr>
      </w:pPr>
      <w:r w:rsidRPr="00866B50">
        <w:rPr>
          <w:rFonts w:eastAsia="Opel Sans Condensed" w:cs="Calibri"/>
          <w:color w:val="1F4E79" w:themeColor="accent1" w:themeShade="80"/>
          <w:sz w:val="20"/>
          <w:szCs w:val="20"/>
        </w:rPr>
        <w:t xml:space="preserve">nel rispetto del principio di trasparenza previsto dal Regolamento europeo 2016/679 in materia di protezione dei dati personali (“RGPD”, anche cd. "GDPR"), con questa informativa la </w:t>
      </w:r>
      <w:r>
        <w:rPr>
          <w:rFonts w:eastAsia="Opel Sans Condensed" w:cs="Calibri"/>
          <w:color w:val="1F4E79" w:themeColor="accent1" w:themeShade="80"/>
          <w:sz w:val="20"/>
          <w:szCs w:val="20"/>
        </w:rPr>
        <w:t xml:space="preserve">Giunta Regionale del </w:t>
      </w:r>
      <w:r w:rsidRPr="00866B50">
        <w:rPr>
          <w:rFonts w:eastAsia="Opel Sans Condensed" w:cs="Calibri"/>
          <w:color w:val="1F4E79" w:themeColor="accent1" w:themeShade="80"/>
          <w:sz w:val="20"/>
          <w:szCs w:val="20"/>
        </w:rPr>
        <w:t>Lazio (in seguito anche il “Titolare” del trattamento) Le fornisce notizie sulle modalità con le quali vengono trattati informazioni e dati che riguardano la sua persona (</w:t>
      </w:r>
      <w:r>
        <w:rPr>
          <w:rFonts w:eastAsia="Opel Sans Condensed" w:cs="Calibri"/>
          <w:color w:val="1F4E79" w:themeColor="accent1" w:themeShade="80"/>
          <w:sz w:val="20"/>
          <w:szCs w:val="20"/>
        </w:rPr>
        <w:t>di seguito anche</w:t>
      </w:r>
      <w:r w:rsidRPr="00866B50">
        <w:rPr>
          <w:rFonts w:eastAsia="Opel Sans Condensed" w:cs="Calibri"/>
          <w:color w:val="1F4E79" w:themeColor="accent1" w:themeShade="80"/>
          <w:sz w:val="20"/>
          <w:szCs w:val="20"/>
        </w:rPr>
        <w:t xml:space="preserve"> “interessato”).</w:t>
      </w:r>
    </w:p>
    <w:p w14:paraId="4643E969" w14:textId="77777777" w:rsidR="00AB312F" w:rsidRDefault="00AB312F" w:rsidP="00AB312F">
      <w:pPr>
        <w:widowControl w:val="0"/>
        <w:tabs>
          <w:tab w:val="left" w:pos="11240"/>
        </w:tabs>
        <w:spacing w:before="120" w:after="120" w:line="240" w:lineRule="auto"/>
        <w:jc w:val="both"/>
        <w:rPr>
          <w:rFonts w:eastAsia="Opel Sans Condensed" w:cs="Calibri"/>
          <w:color w:val="1F4E79" w:themeColor="accent1" w:themeShade="80"/>
          <w:sz w:val="20"/>
          <w:szCs w:val="20"/>
        </w:rPr>
      </w:pPr>
      <w:bookmarkStart w:id="3" w:name="_Hlk203390421"/>
      <w:r w:rsidRPr="00351696">
        <w:rPr>
          <w:rFonts w:eastAsia="Opel Sans Condensed" w:cs="Calibri"/>
          <w:color w:val="1F4E79" w:themeColor="accent1" w:themeShade="80"/>
          <w:sz w:val="20"/>
          <w:szCs w:val="20"/>
        </w:rPr>
        <w:t>Si descrivono pertanto le modalità e le finalità di trattamento dei dati personali degli interessati al fine di accedere ai contributi in oggetto</w:t>
      </w:r>
      <w:r>
        <w:rPr>
          <w:rFonts w:eastAsia="Opel Sans Condensed" w:cs="Calibri"/>
          <w:color w:val="1F4E79" w:themeColor="accent1" w:themeShade="80"/>
          <w:sz w:val="20"/>
          <w:szCs w:val="20"/>
        </w:rPr>
        <w:t>. Le richieste debbono rispondere ai requisiti stabiliti con apposito avviso pubblico.</w:t>
      </w:r>
    </w:p>
    <w:bookmarkEnd w:id="3"/>
    <w:p w14:paraId="365E36DD" w14:textId="77777777" w:rsidR="00AB312F" w:rsidRDefault="00AB312F" w:rsidP="00AB312F">
      <w:pPr>
        <w:widowControl w:val="0"/>
        <w:tabs>
          <w:tab w:val="left" w:pos="11240"/>
        </w:tabs>
        <w:spacing w:before="120" w:after="120" w:line="240" w:lineRule="auto"/>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 xml:space="preserve">Il flusso informativo prevede: </w:t>
      </w:r>
      <w:r w:rsidRPr="00B21192">
        <w:rPr>
          <w:rFonts w:eastAsia="Opel Sans Condensed" w:cs="Calibri"/>
          <w:color w:val="1F4E79" w:themeColor="accent1" w:themeShade="80"/>
          <w:sz w:val="20"/>
          <w:szCs w:val="20"/>
        </w:rPr>
        <w:t>raccolta delle candidature;</w:t>
      </w:r>
      <w:r>
        <w:rPr>
          <w:rFonts w:eastAsia="Opel Sans Condensed" w:cs="Calibri"/>
          <w:color w:val="1F4E79" w:themeColor="accent1" w:themeShade="80"/>
          <w:sz w:val="20"/>
          <w:szCs w:val="20"/>
        </w:rPr>
        <w:t xml:space="preserve"> la </w:t>
      </w:r>
      <w:r w:rsidRPr="00B21192">
        <w:rPr>
          <w:rFonts w:eastAsia="Opel Sans Condensed" w:cs="Calibri"/>
          <w:color w:val="1F4E79" w:themeColor="accent1" w:themeShade="80"/>
          <w:sz w:val="20"/>
          <w:szCs w:val="20"/>
        </w:rPr>
        <w:t>valutazione progettuali;</w:t>
      </w:r>
      <w:r>
        <w:rPr>
          <w:rFonts w:eastAsia="Opel Sans Condensed" w:cs="Calibri"/>
          <w:color w:val="1F4E79" w:themeColor="accent1" w:themeShade="80"/>
          <w:sz w:val="20"/>
          <w:szCs w:val="20"/>
        </w:rPr>
        <w:t xml:space="preserve"> </w:t>
      </w:r>
      <w:r w:rsidRPr="00B21192">
        <w:rPr>
          <w:rFonts w:eastAsia="Opel Sans Condensed" w:cs="Calibri"/>
          <w:color w:val="1F4E79" w:themeColor="accent1" w:themeShade="80"/>
          <w:sz w:val="20"/>
          <w:szCs w:val="20"/>
        </w:rPr>
        <w:t>ammissione in graduatoria</w:t>
      </w:r>
      <w:r>
        <w:rPr>
          <w:rFonts w:eastAsia="Opel Sans Condensed" w:cs="Calibri"/>
          <w:color w:val="1F4E79" w:themeColor="accent1" w:themeShade="80"/>
          <w:sz w:val="20"/>
          <w:szCs w:val="20"/>
        </w:rPr>
        <w:t xml:space="preserve"> e la successiva gestione e rendicontazione dei progetti ammessi a finanziamento. Le candidature contengono le informazioni circa l’ente interessato, gli enti partner e i rispettivi rappresentanti legali nonché il progetto di intervento per il quale si richiede il contributo pubblico. Ogni candidatura è corredata dei documenti di partecipazioni come previsti dall’avviso pubblico da allegare alla candidatura. In particolare, in riferimento ai rappresentanti legali, il trattamento dei dati giudiziari è effettuato per la verifica del possesso dei requisiti morali richiesti per partecipare all’avviso pubblico e gestire i fondi pubblici conferiti. </w:t>
      </w:r>
    </w:p>
    <w:p w14:paraId="576B8E55" w14:textId="77777777" w:rsidR="00AB312F" w:rsidRPr="00866B50" w:rsidRDefault="00AB312F" w:rsidP="00AB312F">
      <w:pPr>
        <w:shd w:val="clear" w:color="auto" w:fill="FFFFFF"/>
        <w:spacing w:before="120" w:after="120" w:line="240" w:lineRule="auto"/>
        <w:jc w:val="both"/>
        <w:rPr>
          <w:rFonts w:eastAsia="Opel Sans Condensed" w:cs="Calibri"/>
          <w:color w:val="1F4E79" w:themeColor="accent1" w:themeShade="80"/>
          <w:sz w:val="20"/>
          <w:szCs w:val="20"/>
        </w:rPr>
      </w:pPr>
      <w:r w:rsidRPr="00866B50">
        <w:rPr>
          <w:rFonts w:eastAsia="Opel Sans Condensed" w:cs="Calibri"/>
          <w:color w:val="1F4E79" w:themeColor="accent1" w:themeShade="80"/>
          <w:sz w:val="20"/>
          <w:szCs w:val="20"/>
        </w:rPr>
        <w:t>La Regione Lazio è impegnata a proteggere e a salvaguardare qualsiasi dato personale; agisce nell’interesse delle persone e tratta i loro dati con correttezza e trasparenza, per fini leciti e tutelando la loro riservatezza ed i loro diritti.</w:t>
      </w:r>
    </w:p>
    <w:p w14:paraId="544028BF" w14:textId="77777777" w:rsidR="00AB312F" w:rsidRDefault="00AB312F" w:rsidP="00AB312F">
      <w:pPr>
        <w:shd w:val="clear" w:color="auto" w:fill="FFFFFF"/>
        <w:spacing w:before="120" w:after="120" w:line="240" w:lineRule="auto"/>
        <w:jc w:val="both"/>
      </w:pPr>
      <w:r w:rsidRPr="00866B50">
        <w:rPr>
          <w:rFonts w:eastAsia="Opel Sans Condensed" w:cs="Calibri"/>
          <w:color w:val="1F4E79" w:themeColor="accent1" w:themeShade="80"/>
          <w:sz w:val="20"/>
          <w:szCs w:val="20"/>
        </w:rPr>
        <w:t xml:space="preserve">Per queste ragioni Le fornisce i recapiti necessari per contattare il Titolare o il DPO in caso di domande sui suoi dati personali. </w:t>
      </w:r>
    </w:p>
    <w:p w14:paraId="3C68075F" w14:textId="77777777" w:rsidR="00AB312F" w:rsidRDefault="00AB312F" w:rsidP="00AB312F">
      <w:pPr>
        <w:widowControl w:val="0"/>
        <w:tabs>
          <w:tab w:val="left" w:pos="11240"/>
        </w:tabs>
        <w:spacing w:after="0" w:line="240" w:lineRule="auto"/>
        <w:ind w:left="397"/>
        <w:jc w:val="both"/>
        <w:rPr>
          <w:rFonts w:eastAsia="Opel Sans Condensed" w:cs="Calibri"/>
          <w:color w:val="1F4E79" w:themeColor="accent1" w:themeShade="80"/>
          <w:sz w:val="20"/>
          <w:szCs w:val="20"/>
        </w:rPr>
      </w:pPr>
    </w:p>
    <w:tbl>
      <w:tblPr>
        <w:tblStyle w:val="Grigliatabella"/>
        <w:tblW w:w="0" w:type="auto"/>
        <w:tblInd w:w="397" w:type="dxa"/>
        <w:tblLook w:val="04A0" w:firstRow="1" w:lastRow="0" w:firstColumn="1" w:lastColumn="0" w:noHBand="0" w:noVBand="1"/>
      </w:tblPr>
      <w:tblGrid>
        <w:gridCol w:w="1536"/>
        <w:gridCol w:w="9114"/>
      </w:tblGrid>
      <w:tr w:rsidR="00AB312F" w14:paraId="1081E00B" w14:textId="77777777" w:rsidTr="00145E0D">
        <w:tc>
          <w:tcPr>
            <w:tcW w:w="1536" w:type="dxa"/>
            <w:vAlign w:val="center"/>
          </w:tcPr>
          <w:p w14:paraId="7DEF9522"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Pr>
                <w:rFonts w:eastAsia="Opel Sans Condensed" w:cs="Calibri"/>
                <w:noProof/>
                <w:color w:val="1F4E79" w:themeColor="accent1" w:themeShade="80"/>
                <w:sz w:val="20"/>
                <w:szCs w:val="20"/>
                <w:lang w:eastAsia="it-IT"/>
              </w:rPr>
              <w:drawing>
                <wp:inline distT="0" distB="0" distL="0" distR="0" wp14:anchorId="668625D9" wp14:editId="3A854A2B">
                  <wp:extent cx="832816" cy="832816"/>
                  <wp:effectExtent l="0" t="0" r="0" b="5715"/>
                  <wp:docPr id="10321535" name="Immagine 10321535" descr="Immagine che contiene Elementi grafici, simbolo, cerchio,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1535" name="Immagine 10321535" descr="Immagine che contiene Elementi grafici, simbolo, cerchio, logo&#10;&#10;Il contenuto generato dall'IA potrebbe non essere corrett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1582" cy="841582"/>
                          </a:xfrm>
                          <a:prstGeom prst="rect">
                            <a:avLst/>
                          </a:prstGeom>
                        </pic:spPr>
                      </pic:pic>
                    </a:graphicData>
                  </a:graphic>
                </wp:inline>
              </w:drawing>
            </w:r>
          </w:p>
        </w:tc>
        <w:tc>
          <w:tcPr>
            <w:tcW w:w="9114" w:type="dxa"/>
            <w:vAlign w:val="center"/>
          </w:tcPr>
          <w:p w14:paraId="6B394072" w14:textId="77777777" w:rsidR="00AB312F" w:rsidRPr="00F57DC9" w:rsidRDefault="00AB312F" w:rsidP="00145E0D">
            <w:pPr>
              <w:pStyle w:val="Titolo4"/>
              <w:shd w:val="clear" w:color="auto" w:fill="D5DCE4" w:themeFill="text2" w:themeFillTint="33"/>
              <w:spacing w:before="0" w:after="0"/>
              <w:ind w:left="0"/>
              <w:jc w:val="center"/>
              <w:rPr>
                <w:rFonts w:ascii="Calibri" w:hAnsi="Calibri" w:cs="Calibri"/>
                <w:sz w:val="24"/>
                <w:szCs w:val="24"/>
              </w:rPr>
            </w:pPr>
            <w:r w:rsidRPr="00F57DC9">
              <w:rPr>
                <w:rFonts w:ascii="Calibri" w:hAnsi="Calibri" w:cs="Calibri"/>
                <w:sz w:val="24"/>
                <w:szCs w:val="24"/>
              </w:rPr>
              <w:t>TITOLARE DEL TRATTAMENTO</w:t>
            </w:r>
            <w:r>
              <w:rPr>
                <w:rFonts w:ascii="Calibri" w:hAnsi="Calibri" w:cs="Calibri"/>
                <w:sz w:val="24"/>
                <w:szCs w:val="24"/>
              </w:rPr>
              <w:t xml:space="preserve"> e dati di contatto</w:t>
            </w:r>
          </w:p>
          <w:p w14:paraId="0E6A4270"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sidRPr="00A35B12">
              <w:rPr>
                <w:rFonts w:eastAsia="Opel Sans Condensed" w:cs="Calibri"/>
                <w:color w:val="1F4E79" w:themeColor="accent1" w:themeShade="80"/>
                <w:sz w:val="20"/>
                <w:szCs w:val="20"/>
              </w:rPr>
              <w:t>il Titolare del trattamento è la Regione Lazio, con sede in Via Rosa Raimondi Garibaldi 7, 00145 Roma, contattabile</w:t>
            </w:r>
            <w:r>
              <w:rPr>
                <w:rFonts w:eastAsia="Opel Sans Condensed" w:cs="Calibri"/>
                <w:color w:val="1F4E79" w:themeColor="accent1" w:themeShade="80"/>
                <w:sz w:val="20"/>
                <w:szCs w:val="20"/>
              </w:rPr>
              <w:t xml:space="preserve"> come di seguito:</w:t>
            </w:r>
            <w:r w:rsidRPr="00A35B12">
              <w:rPr>
                <w:rFonts w:eastAsia="Opel Sans Condensed" w:cs="Calibri"/>
                <w:color w:val="1F4E79" w:themeColor="accent1" w:themeShade="80"/>
                <w:sz w:val="20"/>
                <w:szCs w:val="20"/>
              </w:rPr>
              <w:t xml:space="preserve"> </w:t>
            </w:r>
          </w:p>
          <w:p w14:paraId="1D838141" w14:textId="77777777" w:rsidR="00AB312F" w:rsidRPr="007F5469" w:rsidRDefault="00AB312F" w:rsidP="00145E0D">
            <w:pPr>
              <w:pStyle w:val="Paragrafoelenco"/>
              <w:widowControl w:val="0"/>
              <w:numPr>
                <w:ilvl w:val="0"/>
                <w:numId w:val="34"/>
              </w:numPr>
              <w:tabs>
                <w:tab w:val="left" w:pos="11240"/>
              </w:tabs>
              <w:spacing w:after="0" w:line="240" w:lineRule="auto"/>
              <w:ind w:left="1210"/>
              <w:jc w:val="both"/>
              <w:rPr>
                <w:rFonts w:asciiTheme="minorHAnsi" w:eastAsia="Opel Sans Condensed" w:hAnsiTheme="minorHAnsi" w:cstheme="minorHAnsi"/>
                <w:color w:val="1F4E79" w:themeColor="accent1" w:themeShade="80"/>
                <w:sz w:val="20"/>
                <w:szCs w:val="20"/>
              </w:rPr>
            </w:pPr>
            <w:r w:rsidRPr="007F5469">
              <w:rPr>
                <w:rFonts w:asciiTheme="minorHAnsi" w:eastAsia="Opel Sans Condensed" w:hAnsiTheme="minorHAnsi" w:cstheme="minorHAnsi"/>
                <w:color w:val="1F4E79" w:themeColor="accent1" w:themeShade="80"/>
                <w:sz w:val="20"/>
                <w:szCs w:val="20"/>
              </w:rPr>
              <w:t>telefono URP-Ufficio Relazioni con il Pubblico: 06/99500</w:t>
            </w:r>
          </w:p>
          <w:p w14:paraId="590267CA" w14:textId="77777777" w:rsidR="00AB312F" w:rsidRPr="000365EA" w:rsidRDefault="00AB312F" w:rsidP="00145E0D">
            <w:pPr>
              <w:pStyle w:val="Paragrafoelenco"/>
              <w:widowControl w:val="0"/>
              <w:numPr>
                <w:ilvl w:val="0"/>
                <w:numId w:val="34"/>
              </w:numPr>
              <w:tabs>
                <w:tab w:val="left" w:pos="11240"/>
              </w:tabs>
              <w:spacing w:after="0" w:line="240" w:lineRule="auto"/>
              <w:ind w:left="1210"/>
              <w:jc w:val="both"/>
              <w:rPr>
                <w:rFonts w:asciiTheme="minorHAnsi" w:eastAsia="Opel Sans Condensed" w:hAnsiTheme="minorHAnsi" w:cstheme="minorHAnsi"/>
                <w:color w:val="1F4E79" w:themeColor="accent1" w:themeShade="80"/>
                <w:sz w:val="20"/>
                <w:szCs w:val="20"/>
              </w:rPr>
            </w:pPr>
            <w:r w:rsidRPr="000365EA">
              <w:rPr>
                <w:rFonts w:asciiTheme="minorHAnsi" w:eastAsia="Opel Sans Condensed" w:hAnsiTheme="minorHAnsi" w:cstheme="minorHAnsi"/>
                <w:color w:val="1F4E79" w:themeColor="accent1" w:themeShade="80"/>
                <w:sz w:val="20"/>
                <w:szCs w:val="20"/>
              </w:rPr>
              <w:t>modulo di contatto disponibile alla seguente url:</w:t>
            </w:r>
            <w:r>
              <w:rPr>
                <w:rFonts w:asciiTheme="minorHAnsi" w:eastAsia="Opel Sans Condensed" w:hAnsiTheme="minorHAnsi" w:cstheme="minorHAnsi"/>
                <w:color w:val="1F4E79" w:themeColor="accent1" w:themeShade="80"/>
                <w:sz w:val="20"/>
                <w:szCs w:val="20"/>
              </w:rPr>
              <w:t xml:space="preserve"> </w:t>
            </w:r>
            <w:r w:rsidRPr="000365EA">
              <w:rPr>
                <w:rFonts w:asciiTheme="minorHAnsi" w:eastAsia="Opel Sans Condensed" w:hAnsiTheme="minorHAnsi" w:cstheme="minorHAnsi"/>
                <w:color w:val="1F4E79" w:themeColor="accent1" w:themeShade="80"/>
                <w:sz w:val="20"/>
                <w:szCs w:val="20"/>
              </w:rPr>
              <w:t>https://scriviurpnur.regione.lazio.it/</w:t>
            </w:r>
          </w:p>
          <w:p w14:paraId="4C548DAB" w14:textId="77777777" w:rsidR="00AB312F" w:rsidRPr="00AA4B13" w:rsidRDefault="00AB312F" w:rsidP="00145E0D">
            <w:pPr>
              <w:pStyle w:val="Paragrafoelenco"/>
              <w:widowControl w:val="0"/>
              <w:numPr>
                <w:ilvl w:val="0"/>
                <w:numId w:val="34"/>
              </w:numPr>
              <w:tabs>
                <w:tab w:val="left" w:pos="11240"/>
              </w:tabs>
              <w:spacing w:after="0" w:line="240" w:lineRule="auto"/>
              <w:ind w:left="1210"/>
              <w:jc w:val="both"/>
              <w:rPr>
                <w:rFonts w:asciiTheme="minorHAnsi" w:eastAsia="Opel Sans Condensed" w:hAnsiTheme="minorHAnsi" w:cstheme="minorHAnsi"/>
                <w:color w:val="1F4E79" w:themeColor="accent1" w:themeShade="80"/>
                <w:sz w:val="20"/>
                <w:szCs w:val="20"/>
              </w:rPr>
            </w:pPr>
            <w:r w:rsidRPr="00013FF5">
              <w:rPr>
                <w:rFonts w:asciiTheme="minorHAnsi" w:eastAsia="Opel Sans Condensed" w:hAnsiTheme="minorHAnsi" w:cstheme="minorHAnsi"/>
                <w:color w:val="1F4E79" w:themeColor="accent1" w:themeShade="80"/>
                <w:sz w:val="20"/>
                <w:szCs w:val="20"/>
              </w:rPr>
              <w:t xml:space="preserve">e-mail: </w:t>
            </w:r>
            <w:hyperlink r:id="rId24" w:history="1">
              <w:r w:rsidRPr="00AA4B13">
                <w:rPr>
                  <w:rFonts w:asciiTheme="minorHAnsi" w:eastAsia="Opel Sans Condensed" w:hAnsiTheme="minorHAnsi" w:cstheme="minorHAnsi"/>
                  <w:color w:val="1F4E79" w:themeColor="accent1" w:themeShade="80"/>
                  <w:sz w:val="20"/>
                  <w:szCs w:val="20"/>
                </w:rPr>
                <w:t>urp@regione.lazio.it</w:t>
              </w:r>
            </w:hyperlink>
            <w:r w:rsidRPr="00AA4B13">
              <w:rPr>
                <w:rFonts w:asciiTheme="minorHAnsi" w:eastAsia="Opel Sans Condensed" w:hAnsiTheme="minorHAnsi" w:cstheme="minorHAnsi"/>
                <w:color w:val="1F4E79" w:themeColor="accent1" w:themeShade="80"/>
                <w:sz w:val="20"/>
                <w:szCs w:val="20"/>
              </w:rPr>
              <w:t xml:space="preserve"> </w:t>
            </w:r>
          </w:p>
          <w:p w14:paraId="62CBB86E" w14:textId="77777777" w:rsidR="00AB312F" w:rsidRPr="00C545C2" w:rsidRDefault="00AB312F" w:rsidP="00145E0D">
            <w:pPr>
              <w:pStyle w:val="Paragrafoelenco"/>
              <w:widowControl w:val="0"/>
              <w:numPr>
                <w:ilvl w:val="0"/>
                <w:numId w:val="34"/>
              </w:numPr>
              <w:tabs>
                <w:tab w:val="left" w:pos="11240"/>
              </w:tabs>
              <w:spacing w:after="0" w:line="240" w:lineRule="auto"/>
              <w:ind w:left="1210"/>
              <w:jc w:val="both"/>
              <w:rPr>
                <w:rFonts w:asciiTheme="minorHAnsi" w:eastAsia="Opel Sans Condensed" w:hAnsiTheme="minorHAnsi" w:cstheme="minorHAnsi"/>
                <w:color w:val="1F4E79" w:themeColor="accent1" w:themeShade="80"/>
                <w:sz w:val="20"/>
                <w:szCs w:val="20"/>
              </w:rPr>
            </w:pPr>
            <w:r>
              <w:rPr>
                <w:rFonts w:asciiTheme="minorHAnsi" w:eastAsia="Opel Sans Condensed" w:hAnsiTheme="minorHAnsi" w:cstheme="minorHAnsi"/>
                <w:color w:val="1F4E79" w:themeColor="accent1" w:themeShade="80"/>
                <w:sz w:val="20"/>
                <w:szCs w:val="20"/>
              </w:rPr>
              <w:t>PEC</w:t>
            </w:r>
            <w:r w:rsidRPr="00F14F50">
              <w:rPr>
                <w:rFonts w:asciiTheme="minorHAnsi" w:eastAsia="Opel Sans Condensed" w:hAnsiTheme="minorHAnsi" w:cstheme="minorHAnsi"/>
                <w:color w:val="1F4E79" w:themeColor="accent1" w:themeShade="80"/>
                <w:sz w:val="20"/>
                <w:szCs w:val="20"/>
              </w:rPr>
              <w:t xml:space="preserve">: </w:t>
            </w:r>
            <w:proofErr w:type="gramStart"/>
            <w:r w:rsidRPr="00F14F50">
              <w:rPr>
                <w:rFonts w:asciiTheme="minorHAnsi" w:eastAsia="Opel Sans Condensed" w:hAnsiTheme="minorHAnsi" w:cstheme="minorHAnsi"/>
                <w:color w:val="1F4E79" w:themeColor="accent1" w:themeShade="80"/>
                <w:sz w:val="20"/>
                <w:szCs w:val="20"/>
              </w:rPr>
              <w:t>urp@</w:t>
            </w:r>
            <w:r w:rsidRPr="00604420">
              <w:rPr>
                <w:rFonts w:asciiTheme="minorHAnsi" w:eastAsia="Opel Sans Condensed" w:hAnsiTheme="minorHAnsi" w:cstheme="minorHAnsi"/>
                <w:color w:val="1F4E79" w:themeColor="accent1" w:themeShade="80"/>
                <w:sz w:val="20"/>
                <w:szCs w:val="20"/>
              </w:rPr>
              <w:t xml:space="preserve">pec.regione.lazio.it </w:t>
            </w:r>
            <w:r>
              <w:rPr>
                <w:rFonts w:asciiTheme="minorHAnsi" w:eastAsia="Opel Sans Condensed" w:hAnsiTheme="minorHAnsi" w:cstheme="minorHAnsi"/>
                <w:color w:val="1F4E79" w:themeColor="accent1" w:themeShade="80"/>
                <w:sz w:val="20"/>
                <w:szCs w:val="20"/>
              </w:rPr>
              <w:t>.</w:t>
            </w:r>
            <w:proofErr w:type="gramEnd"/>
            <w:r w:rsidRPr="00F14F50">
              <w:rPr>
                <w:rFonts w:asciiTheme="minorHAnsi" w:eastAsia="Opel Sans Condensed" w:hAnsiTheme="minorHAnsi" w:cstheme="minorHAnsi"/>
                <w:color w:val="1F4E79" w:themeColor="accent1" w:themeShade="80"/>
                <w:sz w:val="20"/>
                <w:szCs w:val="20"/>
              </w:rPr>
              <w:t xml:space="preserve"> </w:t>
            </w:r>
          </w:p>
          <w:p w14:paraId="3C6F2F99"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p>
        </w:tc>
      </w:tr>
      <w:tr w:rsidR="00AB312F" w14:paraId="6DD82D8B" w14:textId="77777777" w:rsidTr="00145E0D">
        <w:tc>
          <w:tcPr>
            <w:tcW w:w="1536" w:type="dxa"/>
            <w:vAlign w:val="center"/>
          </w:tcPr>
          <w:p w14:paraId="617CC934"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Pr>
                <w:noProof/>
                <w:lang w:eastAsia="it-IT"/>
              </w:rPr>
              <w:drawing>
                <wp:inline distT="0" distB="0" distL="0" distR="0" wp14:anchorId="5D840543" wp14:editId="00DF70AA">
                  <wp:extent cx="831600" cy="831600"/>
                  <wp:effectExtent l="0" t="0" r="0" b="6985"/>
                  <wp:docPr id="1851829184" name="Immagine 1851829184" descr="Immagine che contiene disegno, arte, schizz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829184" name="Immagine 1851829184" descr="Immagine che contiene disegno, arte, schizzo, Elementi grafici&#10;&#10;Il contenuto generato dall'IA potrebbe non essere corret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0B3FCD79" w14:textId="77777777" w:rsidR="00AB312F" w:rsidRPr="00407E45" w:rsidRDefault="00AB312F" w:rsidP="00145E0D">
            <w:pPr>
              <w:pStyle w:val="Titolo4"/>
              <w:shd w:val="clear" w:color="auto" w:fill="D5DCE4" w:themeFill="text2" w:themeFillTint="33"/>
              <w:spacing w:before="0" w:after="0"/>
              <w:ind w:left="0"/>
              <w:jc w:val="center"/>
              <w:rPr>
                <w:rFonts w:ascii="Calibri" w:hAnsi="Calibri" w:cs="Calibri"/>
                <w:sz w:val="24"/>
                <w:szCs w:val="24"/>
              </w:rPr>
            </w:pPr>
            <w:r>
              <w:rPr>
                <w:rFonts w:ascii="Calibri" w:hAnsi="Calibri" w:cs="Calibri"/>
                <w:sz w:val="24"/>
                <w:szCs w:val="24"/>
              </w:rPr>
              <w:t xml:space="preserve">RESPONSABILE DELLA PROTEZIONE dei </w:t>
            </w:r>
            <w:proofErr w:type="gramStart"/>
            <w:r>
              <w:rPr>
                <w:rFonts w:ascii="Calibri" w:hAnsi="Calibri" w:cs="Calibri"/>
                <w:sz w:val="24"/>
                <w:szCs w:val="24"/>
              </w:rPr>
              <w:t>DATI  (</w:t>
            </w:r>
            <w:proofErr w:type="gramEnd"/>
            <w:r>
              <w:rPr>
                <w:rFonts w:ascii="Calibri" w:hAnsi="Calibri" w:cs="Calibri"/>
                <w:sz w:val="24"/>
                <w:szCs w:val="24"/>
              </w:rPr>
              <w:t>“DPO”)</w:t>
            </w:r>
          </w:p>
          <w:p w14:paraId="29BA5EEB"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 xml:space="preserve">La Regione Lazio </w:t>
            </w:r>
            <w:proofErr w:type="gramStart"/>
            <w:r>
              <w:rPr>
                <w:rFonts w:eastAsia="Opel Sans Condensed" w:cs="Calibri"/>
                <w:color w:val="1F4E79" w:themeColor="accent1" w:themeShade="80"/>
                <w:sz w:val="20"/>
                <w:szCs w:val="20"/>
              </w:rPr>
              <w:t>ha  incaricato</w:t>
            </w:r>
            <w:proofErr w:type="gramEnd"/>
            <w:r>
              <w:rPr>
                <w:rFonts w:eastAsia="Opel Sans Condensed" w:cs="Calibri"/>
                <w:color w:val="1F4E79" w:themeColor="accent1" w:themeShade="80"/>
                <w:sz w:val="20"/>
                <w:szCs w:val="20"/>
              </w:rPr>
              <w:t xml:space="preserve"> un </w:t>
            </w:r>
            <w:r w:rsidRPr="00A35B12">
              <w:rPr>
                <w:rFonts w:eastAsia="Opel Sans Condensed" w:cs="Calibri"/>
                <w:color w:val="1F4E79" w:themeColor="accent1" w:themeShade="80"/>
                <w:sz w:val="20"/>
                <w:szCs w:val="20"/>
              </w:rPr>
              <w:t>Responsabile della Protezione dei Dati</w:t>
            </w:r>
            <w:r>
              <w:rPr>
                <w:rFonts w:eastAsia="Opel Sans Condensed" w:cs="Calibri"/>
                <w:color w:val="1F4E79" w:themeColor="accent1" w:themeShade="80"/>
                <w:sz w:val="20"/>
                <w:szCs w:val="20"/>
              </w:rPr>
              <w:t xml:space="preserve"> (RPD)</w:t>
            </w:r>
            <w:r w:rsidRPr="00A35B12">
              <w:rPr>
                <w:rFonts w:eastAsia="Opel Sans Condensed" w:cs="Calibri"/>
                <w:color w:val="1F4E79" w:themeColor="accent1" w:themeShade="80"/>
                <w:sz w:val="20"/>
                <w:szCs w:val="20"/>
              </w:rPr>
              <w:t>,</w:t>
            </w:r>
            <w:r>
              <w:rPr>
                <w:rFonts w:eastAsia="Opel Sans Condensed" w:cs="Calibri"/>
                <w:color w:val="1F4E79" w:themeColor="accent1" w:themeShade="80"/>
                <w:sz w:val="20"/>
                <w:szCs w:val="20"/>
              </w:rPr>
              <w:t xml:space="preserve"> </w:t>
            </w:r>
            <w:r w:rsidRPr="007F5469">
              <w:rPr>
                <w:rFonts w:eastAsia="Opel Sans Condensed" w:cs="Calibri"/>
                <w:color w:val="1F4E79" w:themeColor="accent1" w:themeShade="80"/>
                <w:sz w:val="20"/>
                <w:szCs w:val="20"/>
              </w:rPr>
              <w:t xml:space="preserve">più comunemente conosciuto con l’acronimo inglese “DPO” (Data </w:t>
            </w:r>
            <w:proofErr w:type="spellStart"/>
            <w:r w:rsidRPr="007F5469">
              <w:rPr>
                <w:rFonts w:eastAsia="Opel Sans Condensed" w:cs="Calibri"/>
                <w:color w:val="1F4E79" w:themeColor="accent1" w:themeShade="80"/>
                <w:sz w:val="20"/>
                <w:szCs w:val="20"/>
              </w:rPr>
              <w:t>Protection</w:t>
            </w:r>
            <w:proofErr w:type="spellEnd"/>
            <w:r w:rsidRPr="007F5469">
              <w:rPr>
                <w:rFonts w:eastAsia="Opel Sans Condensed" w:cs="Calibri"/>
                <w:color w:val="1F4E79" w:themeColor="accent1" w:themeShade="80"/>
                <w:sz w:val="20"/>
                <w:szCs w:val="20"/>
              </w:rPr>
              <w:t xml:space="preserve"> </w:t>
            </w:r>
            <w:proofErr w:type="spellStart"/>
            <w:r w:rsidRPr="007F5469">
              <w:rPr>
                <w:rFonts w:eastAsia="Opel Sans Condensed" w:cs="Calibri"/>
                <w:color w:val="1F4E79" w:themeColor="accent1" w:themeShade="80"/>
                <w:sz w:val="20"/>
                <w:szCs w:val="20"/>
              </w:rPr>
              <w:t>Officer</w:t>
            </w:r>
            <w:proofErr w:type="spellEnd"/>
            <w:r w:rsidRPr="007F5469">
              <w:rPr>
                <w:rFonts w:eastAsia="Opel Sans Condensed" w:cs="Calibri"/>
                <w:color w:val="1F4E79" w:themeColor="accent1" w:themeShade="80"/>
                <w:sz w:val="20"/>
                <w:szCs w:val="20"/>
              </w:rPr>
              <w:t xml:space="preserve">), </w:t>
            </w:r>
            <w:r>
              <w:rPr>
                <w:rFonts w:eastAsia="Opel Sans Condensed" w:cs="Calibri"/>
                <w:color w:val="1F4E79" w:themeColor="accent1" w:themeShade="80"/>
                <w:sz w:val="20"/>
                <w:szCs w:val="20"/>
              </w:rPr>
              <w:t xml:space="preserve">che è contattabile alla </w:t>
            </w:r>
            <w:r w:rsidRPr="00A35B12">
              <w:rPr>
                <w:rFonts w:eastAsia="Opel Sans Condensed" w:cs="Calibri"/>
                <w:color w:val="1F4E79" w:themeColor="accent1" w:themeShade="80"/>
                <w:sz w:val="20"/>
                <w:szCs w:val="20"/>
              </w:rPr>
              <w:t xml:space="preserve">e-mail istituzionale: </w:t>
            </w:r>
            <w:hyperlink r:id="rId25" w:history="1">
              <w:r w:rsidRPr="0053045F">
                <w:rPr>
                  <w:rStyle w:val="Collegamentoipertestuale"/>
                  <w:rFonts w:eastAsia="Opel Sans Condensed" w:cs="Calibri"/>
                  <w:sz w:val="20"/>
                  <w:szCs w:val="20"/>
                </w:rPr>
                <w:t>dpo@regione.lazio.it</w:t>
              </w:r>
            </w:hyperlink>
            <w:r>
              <w:rPr>
                <w:color w:val="1F4E79" w:themeColor="accent1" w:themeShade="80"/>
              </w:rPr>
              <w:t xml:space="preserve"> .</w:t>
            </w:r>
          </w:p>
        </w:tc>
      </w:tr>
      <w:tr w:rsidR="00AB312F" w14:paraId="3E32D567" w14:textId="77777777" w:rsidTr="00145E0D">
        <w:tc>
          <w:tcPr>
            <w:tcW w:w="1536" w:type="dxa"/>
            <w:vAlign w:val="center"/>
          </w:tcPr>
          <w:p w14:paraId="195814FA"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Pr>
                <w:noProof/>
                <w:lang w:eastAsia="it-IT"/>
              </w:rPr>
              <w:drawing>
                <wp:inline distT="0" distB="0" distL="0" distR="0" wp14:anchorId="7A89755E" wp14:editId="23CE9751">
                  <wp:extent cx="831600" cy="831600"/>
                  <wp:effectExtent l="0" t="0" r="6985" b="0"/>
                  <wp:docPr id="1829371236" name="Immagine 1829371236" descr="Immagine che contiene Elementi grafici, schermata, simbolo, Rettang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371236" name="Immagine 1829371236" descr="Immagine che contiene Elementi grafici, schermata, simbolo, Rettangolo&#10;&#10;Il contenuto generato dall'IA potrebbe non essere corrett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63296873" w14:textId="77777777" w:rsidR="00AB312F" w:rsidRPr="00407E45" w:rsidRDefault="00AB312F" w:rsidP="00145E0D">
            <w:pPr>
              <w:pStyle w:val="Titolo4"/>
              <w:shd w:val="clear" w:color="auto" w:fill="D5DCE4" w:themeFill="text2" w:themeFillTint="33"/>
              <w:spacing w:before="0" w:after="0"/>
              <w:ind w:left="0"/>
              <w:jc w:val="center"/>
              <w:rPr>
                <w:rFonts w:ascii="Calibri" w:hAnsi="Calibri" w:cs="Calibri"/>
                <w:sz w:val="24"/>
                <w:szCs w:val="24"/>
              </w:rPr>
            </w:pPr>
            <w:r w:rsidRPr="00407E45">
              <w:rPr>
                <w:rFonts w:ascii="Calibri" w:hAnsi="Calibri" w:cs="Calibri"/>
                <w:sz w:val="24"/>
                <w:szCs w:val="24"/>
              </w:rPr>
              <w:t>CATEGORIE DI DATI PERSONALI TRATTATI</w:t>
            </w:r>
          </w:p>
          <w:p w14:paraId="4698F55E" w14:textId="77777777" w:rsidR="00AB312F" w:rsidRPr="006C7A13" w:rsidRDefault="00AB312F" w:rsidP="00145E0D">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6C7A13">
              <w:rPr>
                <w:rFonts w:eastAsia="Opel Sans Condensed" w:cs="Calibri"/>
                <w:color w:val="1F4E79" w:themeColor="accent1" w:themeShade="80"/>
                <w:sz w:val="20"/>
                <w:szCs w:val="20"/>
              </w:rPr>
              <w:t>Dati anagrafici</w:t>
            </w:r>
          </w:p>
          <w:p w14:paraId="7509FF12" w14:textId="77777777" w:rsidR="00AB312F" w:rsidRPr="006C7A13" w:rsidRDefault="00AB312F" w:rsidP="00145E0D">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6C7A13">
              <w:rPr>
                <w:rFonts w:eastAsia="Opel Sans Condensed" w:cs="Calibri"/>
                <w:color w:val="1F4E79" w:themeColor="accent1" w:themeShade="80"/>
                <w:sz w:val="20"/>
                <w:szCs w:val="20"/>
              </w:rPr>
              <w:t>Dati di contatto</w:t>
            </w:r>
          </w:p>
          <w:p w14:paraId="1B8B5345" w14:textId="77777777" w:rsidR="00AB312F" w:rsidRPr="006C7A13" w:rsidRDefault="00AB312F" w:rsidP="00145E0D">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6C7A13">
              <w:rPr>
                <w:rFonts w:eastAsia="Opel Sans Condensed" w:cs="Calibri"/>
                <w:color w:val="1F4E79" w:themeColor="accent1" w:themeShade="80"/>
                <w:sz w:val="20"/>
                <w:szCs w:val="20"/>
              </w:rPr>
              <w:t xml:space="preserve">Dati di accesso e di identificazione </w:t>
            </w:r>
          </w:p>
          <w:p w14:paraId="4B06501D" w14:textId="77777777" w:rsidR="00AB312F" w:rsidRPr="006C7A13" w:rsidRDefault="00AB312F" w:rsidP="00145E0D">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6C7A13">
              <w:rPr>
                <w:rFonts w:eastAsia="Opel Sans Condensed" w:cs="Calibri"/>
                <w:color w:val="1F4E79" w:themeColor="accent1" w:themeShade="80"/>
                <w:sz w:val="20"/>
                <w:szCs w:val="20"/>
              </w:rPr>
              <w:t>Dati relativi a documenti di identificazione/riconoscimento</w:t>
            </w:r>
          </w:p>
          <w:p w14:paraId="4C3C3E67" w14:textId="77777777" w:rsidR="00AB312F" w:rsidRPr="006C7A13" w:rsidRDefault="00AB312F" w:rsidP="00145E0D">
            <w:pPr>
              <w:pStyle w:val="Paragrafoelenco"/>
              <w:widowControl w:val="0"/>
              <w:numPr>
                <w:ilvl w:val="0"/>
                <w:numId w:val="39"/>
              </w:numPr>
              <w:tabs>
                <w:tab w:val="left" w:pos="11240"/>
              </w:tabs>
              <w:spacing w:after="0" w:line="240" w:lineRule="auto"/>
              <w:jc w:val="both"/>
              <w:rPr>
                <w:rFonts w:eastAsia="Opel Sans Condensed" w:cs="Calibri"/>
                <w:color w:val="1F4E79" w:themeColor="accent1" w:themeShade="80"/>
                <w:sz w:val="20"/>
                <w:szCs w:val="20"/>
              </w:rPr>
            </w:pPr>
            <w:r w:rsidRPr="006C7A13">
              <w:rPr>
                <w:rFonts w:eastAsia="Opel Sans Condensed" w:cs="Calibri"/>
                <w:color w:val="1F4E79" w:themeColor="accent1" w:themeShade="80"/>
                <w:sz w:val="20"/>
                <w:szCs w:val="20"/>
              </w:rPr>
              <w:t>Dati relativi all’ubicazione</w:t>
            </w:r>
          </w:p>
        </w:tc>
      </w:tr>
      <w:tr w:rsidR="00AB312F" w14:paraId="31F80DFD" w14:textId="77777777" w:rsidTr="00145E0D">
        <w:tc>
          <w:tcPr>
            <w:tcW w:w="1536" w:type="dxa"/>
            <w:vAlign w:val="center"/>
          </w:tcPr>
          <w:p w14:paraId="3F319E0B" w14:textId="77777777" w:rsidR="00AB312F" w:rsidRDefault="00AB312F" w:rsidP="00145E0D">
            <w:pPr>
              <w:widowControl w:val="0"/>
              <w:tabs>
                <w:tab w:val="left" w:pos="11240"/>
              </w:tabs>
              <w:spacing w:after="0" w:line="240" w:lineRule="auto"/>
              <w:jc w:val="both"/>
              <w:rPr>
                <w:noProof/>
                <w:lang w:eastAsia="it-IT"/>
              </w:rPr>
            </w:pPr>
            <w:r>
              <w:rPr>
                <w:noProof/>
                <w:lang w:eastAsia="it-IT"/>
              </w:rPr>
              <w:lastRenderedPageBreak/>
              <w:drawing>
                <wp:inline distT="0" distB="0" distL="0" distR="0" wp14:anchorId="73FF1AD3" wp14:editId="1CB4FD4D">
                  <wp:extent cx="682625" cy="688975"/>
                  <wp:effectExtent l="0" t="0" r="3175" b="0"/>
                  <wp:docPr id="1642552127" name="Immagine 1642552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2625" cy="688975"/>
                          </a:xfrm>
                          <a:prstGeom prst="rect">
                            <a:avLst/>
                          </a:prstGeom>
                          <a:noFill/>
                        </pic:spPr>
                      </pic:pic>
                    </a:graphicData>
                  </a:graphic>
                </wp:inline>
              </w:drawing>
            </w:r>
          </w:p>
        </w:tc>
        <w:tc>
          <w:tcPr>
            <w:tcW w:w="9114" w:type="dxa"/>
            <w:vAlign w:val="center"/>
          </w:tcPr>
          <w:p w14:paraId="6D88ECBA" w14:textId="77777777" w:rsidR="00AB312F" w:rsidRPr="007649D2" w:rsidRDefault="00AB312F" w:rsidP="00145E0D">
            <w:pPr>
              <w:pStyle w:val="Titolo4"/>
              <w:shd w:val="clear" w:color="auto" w:fill="D5DCE4" w:themeFill="text2" w:themeFillTint="33"/>
              <w:spacing w:before="0" w:after="0"/>
              <w:ind w:left="0"/>
              <w:jc w:val="center"/>
              <w:rPr>
                <w:rFonts w:ascii="Calibri" w:hAnsi="Calibri" w:cs="Calibri"/>
                <w:sz w:val="24"/>
                <w:szCs w:val="24"/>
              </w:rPr>
            </w:pPr>
            <w:r w:rsidRPr="007649D2">
              <w:rPr>
                <w:rFonts w:ascii="Calibri" w:hAnsi="Calibri" w:cs="Calibri"/>
                <w:sz w:val="24"/>
                <w:szCs w:val="24"/>
              </w:rPr>
              <w:t>LIBERTA’ O OBBLIGO DI FORNIRE I DATI E CONSEGUENZE</w:t>
            </w:r>
          </w:p>
          <w:p w14:paraId="38EE8884" w14:textId="77777777" w:rsidR="00AB312F" w:rsidRPr="00420824"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sidRPr="007649D2">
              <w:rPr>
                <w:rFonts w:eastAsia="Opel Sans Condensed" w:cs="Calibri"/>
                <w:color w:val="1F4E79" w:themeColor="accent1" w:themeShade="80"/>
                <w:sz w:val="20"/>
                <w:szCs w:val="20"/>
              </w:rPr>
              <w:t xml:space="preserve">Il conferimento </w:t>
            </w:r>
            <w:r>
              <w:rPr>
                <w:rFonts w:eastAsia="Opel Sans Condensed" w:cs="Calibri"/>
                <w:color w:val="1F4E79" w:themeColor="accent1" w:themeShade="80"/>
                <w:sz w:val="20"/>
                <w:szCs w:val="20"/>
              </w:rPr>
              <w:t xml:space="preserve">dei dati personali sopra indicati </w:t>
            </w:r>
            <w:r w:rsidRPr="007649D2">
              <w:rPr>
                <w:rFonts w:eastAsia="Opel Sans Condensed" w:cs="Calibri"/>
                <w:color w:val="1F4E79" w:themeColor="accent1" w:themeShade="80"/>
                <w:sz w:val="20"/>
                <w:szCs w:val="20"/>
              </w:rPr>
              <w:t xml:space="preserve">è necessario per </w:t>
            </w:r>
            <w:r>
              <w:rPr>
                <w:rFonts w:eastAsia="Opel Sans Condensed" w:cs="Calibri"/>
                <w:color w:val="1F4E79" w:themeColor="accent1" w:themeShade="80"/>
                <w:sz w:val="20"/>
                <w:szCs w:val="20"/>
              </w:rPr>
              <w:t xml:space="preserve">la partecipazione </w:t>
            </w:r>
            <w:r w:rsidRPr="006C7A13">
              <w:rPr>
                <w:rFonts w:eastAsia="Opel Sans Condensed" w:cs="Calibri"/>
                <w:color w:val="1F4E79" w:themeColor="accent1" w:themeShade="80"/>
                <w:sz w:val="20"/>
                <w:szCs w:val="20"/>
              </w:rPr>
              <w:t>all’avviso pubblico e per proporre la propria candidatura progettuale ai fini dell’accesso al contributo</w:t>
            </w:r>
            <w:r>
              <w:rPr>
                <w:rFonts w:eastAsia="Opel Sans Condensed" w:cs="Calibri"/>
                <w:color w:val="1F4E79" w:themeColor="accent1" w:themeShade="80"/>
                <w:sz w:val="20"/>
                <w:szCs w:val="20"/>
              </w:rPr>
              <w:t>.</w:t>
            </w:r>
            <w:r w:rsidRPr="006C7A13">
              <w:rPr>
                <w:rFonts w:eastAsia="Opel Sans Condensed" w:cs="Calibri"/>
                <w:color w:val="1F4E79" w:themeColor="accent1" w:themeShade="80"/>
                <w:sz w:val="20"/>
                <w:szCs w:val="20"/>
              </w:rPr>
              <w:t xml:space="preserve"> </w:t>
            </w:r>
            <w:r>
              <w:rPr>
                <w:rFonts w:eastAsia="Opel Sans Condensed" w:cs="Calibri"/>
                <w:color w:val="1F4E79" w:themeColor="accent1" w:themeShade="80"/>
                <w:sz w:val="20"/>
                <w:szCs w:val="20"/>
              </w:rPr>
              <w:t>L</w:t>
            </w:r>
            <w:r w:rsidRPr="007649D2">
              <w:rPr>
                <w:rFonts w:eastAsia="Opel Sans Condensed" w:cs="Calibri"/>
                <w:color w:val="1F4E79" w:themeColor="accent1" w:themeShade="80"/>
                <w:sz w:val="20"/>
                <w:szCs w:val="20"/>
              </w:rPr>
              <w:t>a mancata indicazione</w:t>
            </w:r>
            <w:r>
              <w:rPr>
                <w:rFonts w:eastAsia="Opel Sans Condensed" w:cs="Calibri"/>
                <w:color w:val="1F4E79" w:themeColor="accent1" w:themeShade="80"/>
                <w:sz w:val="20"/>
                <w:szCs w:val="20"/>
              </w:rPr>
              <w:t xml:space="preserve"> dei dati personali necessari potrebbe pertanto </w:t>
            </w:r>
            <w:r w:rsidRPr="007649D2">
              <w:rPr>
                <w:rFonts w:eastAsia="Opel Sans Condensed" w:cs="Calibri"/>
                <w:color w:val="1F4E79" w:themeColor="accent1" w:themeShade="80"/>
                <w:sz w:val="20"/>
                <w:szCs w:val="20"/>
              </w:rPr>
              <w:t xml:space="preserve">precludere </w:t>
            </w:r>
            <w:r>
              <w:rPr>
                <w:rFonts w:eastAsia="Opel Sans Condensed" w:cs="Calibri"/>
                <w:color w:val="1F4E79" w:themeColor="accent1" w:themeShade="80"/>
                <w:sz w:val="20"/>
                <w:szCs w:val="20"/>
              </w:rPr>
              <w:t xml:space="preserve">la </w:t>
            </w:r>
            <w:r w:rsidRPr="006C7A13">
              <w:rPr>
                <w:rFonts w:eastAsia="Opel Sans Condensed" w:cs="Calibri"/>
                <w:color w:val="1F4E79" w:themeColor="accent1" w:themeShade="80"/>
                <w:sz w:val="20"/>
                <w:szCs w:val="20"/>
              </w:rPr>
              <w:t>partecipazione all’avviso pubblico e all’accesso al contributo pubblico</w:t>
            </w:r>
            <w:r w:rsidRPr="007649D2">
              <w:rPr>
                <w:rFonts w:eastAsia="Opel Sans Condensed" w:cs="Calibri"/>
                <w:color w:val="1F4E79" w:themeColor="accent1" w:themeShade="80"/>
                <w:sz w:val="20"/>
                <w:szCs w:val="20"/>
              </w:rPr>
              <w:t>.</w:t>
            </w:r>
          </w:p>
        </w:tc>
      </w:tr>
      <w:tr w:rsidR="00AB312F" w14:paraId="7E0A59C7" w14:textId="77777777" w:rsidTr="00145E0D">
        <w:tc>
          <w:tcPr>
            <w:tcW w:w="1536" w:type="dxa"/>
            <w:vAlign w:val="center"/>
          </w:tcPr>
          <w:p w14:paraId="143D7B2E"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Pr>
                <w:noProof/>
                <w:lang w:eastAsia="it-IT"/>
              </w:rPr>
              <w:drawing>
                <wp:inline distT="0" distB="0" distL="0" distR="0" wp14:anchorId="66663522" wp14:editId="7A114219">
                  <wp:extent cx="831600" cy="831600"/>
                  <wp:effectExtent l="0" t="0" r="0" b="0"/>
                  <wp:docPr id="1519333240" name="Immagine 1519333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15AB4624" w14:textId="77777777" w:rsidR="00AB312F" w:rsidRPr="00662481" w:rsidRDefault="00AB312F" w:rsidP="00145E0D">
            <w:pPr>
              <w:pStyle w:val="Titolo4"/>
              <w:shd w:val="clear" w:color="auto" w:fill="D5DCE4" w:themeFill="text2" w:themeFillTint="33"/>
              <w:spacing w:before="0" w:after="0"/>
              <w:ind w:left="0"/>
              <w:jc w:val="center"/>
              <w:rPr>
                <w:rFonts w:ascii="Calibri" w:hAnsi="Calibri" w:cs="Calibri"/>
                <w:sz w:val="24"/>
                <w:szCs w:val="24"/>
              </w:rPr>
            </w:pPr>
            <w:r w:rsidRPr="00662481">
              <w:rPr>
                <w:rFonts w:ascii="Calibri" w:hAnsi="Calibri" w:cs="Calibri"/>
                <w:sz w:val="24"/>
                <w:szCs w:val="24"/>
              </w:rPr>
              <w:t>Finalità e Base Giuridica</w:t>
            </w:r>
            <w:r>
              <w:rPr>
                <w:rFonts w:ascii="Calibri" w:hAnsi="Calibri" w:cs="Calibri"/>
                <w:sz w:val="24"/>
                <w:szCs w:val="24"/>
              </w:rPr>
              <w:t xml:space="preserve"> del trattamento</w:t>
            </w:r>
          </w:p>
          <w:tbl>
            <w:tblPr>
              <w:tblStyle w:val="Grigliatabella"/>
              <w:tblW w:w="0" w:type="auto"/>
              <w:tblLook w:val="04A0" w:firstRow="1" w:lastRow="0" w:firstColumn="1" w:lastColumn="0" w:noHBand="0" w:noVBand="1"/>
            </w:tblPr>
            <w:tblGrid>
              <w:gridCol w:w="4444"/>
              <w:gridCol w:w="4444"/>
            </w:tblGrid>
            <w:tr w:rsidR="00AB312F" w14:paraId="5086BCB3" w14:textId="77777777" w:rsidTr="00145E0D">
              <w:tc>
                <w:tcPr>
                  <w:tcW w:w="4444" w:type="dxa"/>
                </w:tcPr>
                <w:p w14:paraId="66AE8FEB" w14:textId="77777777" w:rsidR="00AB312F" w:rsidRPr="00777B41" w:rsidRDefault="00AB312F" w:rsidP="00145E0D">
                  <w:pPr>
                    <w:pStyle w:val="Titolo4"/>
                    <w:shd w:val="clear" w:color="auto" w:fill="D5DCE4" w:themeFill="text2" w:themeFillTint="33"/>
                    <w:spacing w:before="0" w:after="0"/>
                    <w:ind w:left="0"/>
                    <w:jc w:val="center"/>
                    <w:rPr>
                      <w:rFonts w:ascii="Calibri" w:hAnsi="Calibri" w:cs="Calibri"/>
                      <w:sz w:val="24"/>
                      <w:szCs w:val="24"/>
                    </w:rPr>
                  </w:pPr>
                  <w:r w:rsidRPr="00777B41">
                    <w:rPr>
                      <w:rFonts w:ascii="Calibri" w:hAnsi="Calibri" w:cs="Calibri"/>
                      <w:sz w:val="24"/>
                      <w:szCs w:val="24"/>
                    </w:rPr>
                    <w:t>Finalità</w:t>
                  </w:r>
                </w:p>
              </w:tc>
              <w:tc>
                <w:tcPr>
                  <w:tcW w:w="4444" w:type="dxa"/>
                </w:tcPr>
                <w:p w14:paraId="51D41717" w14:textId="77777777" w:rsidR="00AB312F" w:rsidRPr="00777B41" w:rsidRDefault="00AB312F" w:rsidP="00145E0D">
                  <w:pPr>
                    <w:pStyle w:val="Titolo4"/>
                    <w:shd w:val="clear" w:color="auto" w:fill="D5DCE4" w:themeFill="text2" w:themeFillTint="33"/>
                    <w:spacing w:before="0" w:after="0"/>
                    <w:ind w:left="0"/>
                    <w:jc w:val="center"/>
                    <w:rPr>
                      <w:rFonts w:ascii="Calibri" w:hAnsi="Calibri" w:cs="Calibri"/>
                      <w:sz w:val="24"/>
                      <w:szCs w:val="24"/>
                    </w:rPr>
                  </w:pPr>
                  <w:r w:rsidRPr="00777B41">
                    <w:rPr>
                      <w:rFonts w:ascii="Calibri" w:hAnsi="Calibri" w:cs="Calibri"/>
                      <w:sz w:val="24"/>
                      <w:szCs w:val="24"/>
                    </w:rPr>
                    <w:t>Base giuridica</w:t>
                  </w:r>
                </w:p>
              </w:tc>
            </w:tr>
            <w:tr w:rsidR="00AB312F" w14:paraId="2247B49D" w14:textId="77777777" w:rsidTr="00145E0D">
              <w:trPr>
                <w:trHeight w:val="529"/>
              </w:trPr>
              <w:tc>
                <w:tcPr>
                  <w:tcW w:w="4444" w:type="dxa"/>
                </w:tcPr>
                <w:p w14:paraId="5C01F5B8" w14:textId="77777777" w:rsidR="00AB312F" w:rsidRPr="00D84AAB" w:rsidRDefault="00AB312F" w:rsidP="00145E0D">
                  <w:pPr>
                    <w:widowControl w:val="0"/>
                    <w:tabs>
                      <w:tab w:val="left" w:pos="11240"/>
                    </w:tabs>
                    <w:spacing w:after="0" w:line="240" w:lineRule="auto"/>
                    <w:jc w:val="both"/>
                  </w:pPr>
                  <w:r w:rsidRPr="006C7A13">
                    <w:rPr>
                      <w:rFonts w:eastAsia="Opel Sans Condensed" w:cs="Calibri"/>
                      <w:color w:val="1F4E79" w:themeColor="accent1" w:themeShade="80"/>
                      <w:sz w:val="20"/>
                      <w:szCs w:val="20"/>
                    </w:rPr>
                    <w:t xml:space="preserve">La </w:t>
                  </w:r>
                  <w:r>
                    <w:rPr>
                      <w:rFonts w:eastAsia="Opel Sans Condensed" w:cs="Calibri"/>
                      <w:color w:val="1F4E79" w:themeColor="accent1" w:themeShade="80"/>
                      <w:sz w:val="20"/>
                      <w:szCs w:val="20"/>
                    </w:rPr>
                    <w:t xml:space="preserve">finalità </w:t>
                  </w:r>
                  <w:r w:rsidRPr="006C7A13">
                    <w:rPr>
                      <w:rFonts w:eastAsia="Opel Sans Condensed" w:cs="Calibri"/>
                      <w:color w:val="1F4E79" w:themeColor="accent1" w:themeShade="80"/>
                      <w:sz w:val="20"/>
                      <w:szCs w:val="20"/>
                    </w:rPr>
                    <w:t>del trattamento è costituita da</w:t>
                  </w:r>
                  <w:r>
                    <w:rPr>
                      <w:rFonts w:eastAsia="Opel Sans Condensed" w:cs="Calibri"/>
                      <w:color w:val="1F4E79" w:themeColor="accent1" w:themeShade="80"/>
                      <w:sz w:val="20"/>
                      <w:szCs w:val="20"/>
                    </w:rPr>
                    <w:t>lla</w:t>
                  </w:r>
                  <w:r w:rsidRPr="00124753">
                    <w:rPr>
                      <w:rFonts w:eastAsia="Opel Sans Condensed" w:cs="Calibri"/>
                      <w:color w:val="1F4E79" w:themeColor="accent1" w:themeShade="80"/>
                      <w:sz w:val="20"/>
                      <w:szCs w:val="20"/>
                    </w:rPr>
                    <w:t xml:space="preserve"> gestione </w:t>
                  </w:r>
                  <w:r>
                    <w:rPr>
                      <w:rFonts w:eastAsia="Opel Sans Condensed" w:cs="Calibri"/>
                      <w:color w:val="1F4E79" w:themeColor="accent1" w:themeShade="80"/>
                      <w:sz w:val="20"/>
                      <w:szCs w:val="20"/>
                    </w:rPr>
                    <w:t xml:space="preserve">della candidatura e dell’ammissione dei progetti, nonché della loro erogazione e della loro </w:t>
                  </w:r>
                  <w:r w:rsidRPr="00124753">
                    <w:rPr>
                      <w:rFonts w:eastAsia="Opel Sans Condensed" w:cs="Calibri"/>
                      <w:color w:val="1F4E79" w:themeColor="accent1" w:themeShade="80"/>
                      <w:sz w:val="20"/>
                      <w:szCs w:val="20"/>
                    </w:rPr>
                    <w:t>rendicontazione</w:t>
                  </w:r>
                  <w:r>
                    <w:rPr>
                      <w:rFonts w:eastAsia="Opel Sans Condensed" w:cs="Calibri"/>
                      <w:color w:val="1F4E79" w:themeColor="accent1" w:themeShade="80"/>
                      <w:sz w:val="20"/>
                      <w:szCs w:val="20"/>
                    </w:rPr>
                    <w:t>.</w:t>
                  </w:r>
                </w:p>
              </w:tc>
              <w:tc>
                <w:tcPr>
                  <w:tcW w:w="4444" w:type="dxa"/>
                </w:tcPr>
                <w:p w14:paraId="523C73C0" w14:textId="77777777" w:rsidR="00AB312F" w:rsidRDefault="00AB312F" w:rsidP="00AB312F">
                  <w:pPr>
                    <w:pStyle w:val="Paragrafoelenco"/>
                    <w:widowControl w:val="0"/>
                    <w:numPr>
                      <w:ilvl w:val="0"/>
                      <w:numId w:val="44"/>
                    </w:numPr>
                    <w:tabs>
                      <w:tab w:val="left" w:pos="11240"/>
                    </w:tabs>
                    <w:spacing w:after="0" w:line="240" w:lineRule="auto"/>
                    <w:ind w:left="410"/>
                    <w:jc w:val="both"/>
                    <w:rPr>
                      <w:rFonts w:eastAsia="Opel Sans Condensed" w:cs="Calibri"/>
                      <w:color w:val="1F4E79" w:themeColor="accent1" w:themeShade="80"/>
                      <w:sz w:val="20"/>
                      <w:szCs w:val="20"/>
                    </w:rPr>
                  </w:pPr>
                  <w:r w:rsidRPr="00836F3E">
                    <w:rPr>
                      <w:rFonts w:eastAsia="Opel Sans Condensed" w:cs="Calibri"/>
                      <w:color w:val="1F4E79" w:themeColor="accent1" w:themeShade="80"/>
                      <w:sz w:val="20"/>
                      <w:szCs w:val="20"/>
                    </w:rPr>
                    <w:t>Individuazione della condizione di liceità del trattamento</w:t>
                  </w:r>
                  <w:r>
                    <w:rPr>
                      <w:rFonts w:eastAsia="Opel Sans Condensed" w:cs="Calibri"/>
                      <w:color w:val="1F4E79" w:themeColor="accent1" w:themeShade="80"/>
                      <w:sz w:val="20"/>
                      <w:szCs w:val="20"/>
                    </w:rPr>
                    <w:t>:</w:t>
                  </w:r>
                </w:p>
                <w:p w14:paraId="743179C5" w14:textId="77777777" w:rsidR="00AB312F" w:rsidRPr="008A1A91"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ART. 6, PAR. 1, LETT. E) del GDPR:</w:t>
                  </w:r>
                </w:p>
                <w:p w14:paraId="29195F6C" w14:textId="77777777" w:rsidR="00AB312F"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sidRPr="00124753">
                    <w:rPr>
                      <w:rFonts w:eastAsia="Opel Sans Condensed" w:cs="Calibri"/>
                      <w:color w:val="1F4E79" w:themeColor="accent1" w:themeShade="80"/>
                      <w:sz w:val="20"/>
                      <w:szCs w:val="20"/>
                    </w:rPr>
                    <w:t xml:space="preserve">art. 6, par. 1, lett. c) ed </w:t>
                  </w:r>
                  <w:proofErr w:type="gramStart"/>
                  <w:r w:rsidRPr="00124753">
                    <w:rPr>
                      <w:rFonts w:eastAsia="Opel Sans Condensed" w:cs="Calibri"/>
                      <w:color w:val="1F4E79" w:themeColor="accent1" w:themeShade="80"/>
                      <w:sz w:val="20"/>
                      <w:szCs w:val="20"/>
                    </w:rPr>
                    <w:t>e</w:t>
                  </w:r>
                  <w:proofErr w:type="gramEnd"/>
                  <w:r w:rsidRPr="00124753">
                    <w:rPr>
                      <w:rFonts w:eastAsia="Opel Sans Condensed" w:cs="Calibri"/>
                      <w:color w:val="1F4E79" w:themeColor="accent1" w:themeShade="80"/>
                      <w:sz w:val="20"/>
                      <w:szCs w:val="20"/>
                    </w:rPr>
                    <w:t>) e par. 3, lett. b) del GDPR);</w:t>
                  </w:r>
                </w:p>
                <w:p w14:paraId="4D6E7897" w14:textId="77777777" w:rsidR="00AB312F" w:rsidRDefault="00AB312F" w:rsidP="00145E0D">
                  <w:pPr>
                    <w:pStyle w:val="Paragrafoelenco"/>
                    <w:widowControl w:val="0"/>
                    <w:tabs>
                      <w:tab w:val="left" w:pos="11240"/>
                    </w:tabs>
                    <w:spacing w:after="0" w:line="240" w:lineRule="auto"/>
                    <w:ind w:left="339"/>
                    <w:jc w:val="both"/>
                    <w:rPr>
                      <w:rFonts w:eastAsia="Opel Sans Condensed" w:cs="Calibri"/>
                      <w:color w:val="1F4E79" w:themeColor="accent1" w:themeShade="80"/>
                      <w:sz w:val="20"/>
                      <w:szCs w:val="20"/>
                    </w:rPr>
                  </w:pPr>
                </w:p>
                <w:p w14:paraId="22152833" w14:textId="77777777" w:rsidR="00AB312F" w:rsidRPr="00124753" w:rsidRDefault="00AB312F" w:rsidP="00145E0D">
                  <w:pPr>
                    <w:pStyle w:val="Paragrafoelenco"/>
                    <w:widowControl w:val="0"/>
                    <w:tabs>
                      <w:tab w:val="left" w:pos="11240"/>
                    </w:tabs>
                    <w:spacing w:after="0" w:line="240" w:lineRule="auto"/>
                    <w:ind w:left="339"/>
                    <w:jc w:val="both"/>
                    <w:rPr>
                      <w:rFonts w:eastAsia="Opel Sans Condensed" w:cs="Calibri"/>
                      <w:color w:val="1F4E79" w:themeColor="accent1" w:themeShade="80"/>
                      <w:sz w:val="20"/>
                      <w:szCs w:val="20"/>
                    </w:rPr>
                  </w:pPr>
                  <w:r w:rsidRPr="001B23B9">
                    <w:rPr>
                      <w:rFonts w:eastAsia="Opel Sans Condensed" w:cs="Calibri"/>
                      <w:color w:val="1F4E79" w:themeColor="accent1" w:themeShade="80"/>
                      <w:sz w:val="20"/>
                      <w:szCs w:val="20"/>
                    </w:rPr>
                    <w:t>2)Individuazione della specifica base giuridica ovvero della norma di legge o del regolamento o dell’atto amministrativo generale che legittima il trattamento</w:t>
                  </w:r>
                  <w:r>
                    <w:rPr>
                      <w:rFonts w:eastAsia="Opel Sans Condensed" w:cs="Calibri"/>
                      <w:color w:val="1F4E79" w:themeColor="accent1" w:themeShade="80"/>
                      <w:sz w:val="20"/>
                      <w:szCs w:val="20"/>
                    </w:rPr>
                    <w:t>:</w:t>
                  </w:r>
                </w:p>
                <w:p w14:paraId="20B40339" w14:textId="77777777" w:rsidR="00AB312F" w:rsidRPr="00124753"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sidRPr="00F37BB7">
                    <w:rPr>
                      <w:rFonts w:eastAsia="Opel Sans Condensed" w:cs="Calibri"/>
                      <w:color w:val="1F4E79" w:themeColor="accent1" w:themeShade="80"/>
                      <w:sz w:val="20"/>
                      <w:szCs w:val="20"/>
                      <w:lang w:val="en-US"/>
                    </w:rPr>
                    <w:t xml:space="preserve">art. 10 GDPR e 2-octies Cod. </w:t>
                  </w:r>
                  <w:r w:rsidRPr="00124753">
                    <w:rPr>
                      <w:rFonts w:eastAsia="Opel Sans Condensed" w:cs="Calibri"/>
                      <w:color w:val="1F4E79" w:themeColor="accent1" w:themeShade="80"/>
                      <w:sz w:val="20"/>
                      <w:szCs w:val="20"/>
                    </w:rPr>
                    <w:t>Privacy per il trattamento dei dati giudiziari;</w:t>
                  </w:r>
                </w:p>
                <w:p w14:paraId="34EC5B41" w14:textId="77777777" w:rsidR="00AB312F" w:rsidRPr="00124753"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sidRPr="00124753">
                    <w:rPr>
                      <w:rFonts w:eastAsia="Opel Sans Condensed" w:cs="Calibri"/>
                      <w:color w:val="1F4E79" w:themeColor="accent1" w:themeShade="80"/>
                      <w:sz w:val="20"/>
                      <w:szCs w:val="20"/>
                    </w:rPr>
                    <w:t>art. 51 commi 2, 2 ter e 2 quater del CAD (Decreto Legislativo 7 marzo 2005, n. 82)</w:t>
                  </w:r>
                  <w:r>
                    <w:rPr>
                      <w:rFonts w:eastAsia="Opel Sans Condensed" w:cs="Calibri"/>
                      <w:color w:val="1F4E79" w:themeColor="accent1" w:themeShade="80"/>
                      <w:sz w:val="20"/>
                      <w:szCs w:val="20"/>
                    </w:rPr>
                    <w:t>;</w:t>
                  </w:r>
                </w:p>
                <w:p w14:paraId="6A759345" w14:textId="77777777" w:rsidR="00AB312F"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sidRPr="00DA7086">
                    <w:rPr>
                      <w:rFonts w:eastAsia="Opel Sans Condensed" w:cs="Calibri"/>
                      <w:color w:val="1F4E79" w:themeColor="accent1" w:themeShade="80"/>
                      <w:sz w:val="20"/>
                      <w:szCs w:val="20"/>
                    </w:rPr>
                    <w:t>legge 7 agosto 1990, n. 241</w:t>
                  </w:r>
                  <w:r>
                    <w:rPr>
                      <w:rFonts w:eastAsia="Opel Sans Condensed" w:cs="Calibri"/>
                      <w:color w:val="1F4E79" w:themeColor="accent1" w:themeShade="80"/>
                      <w:sz w:val="20"/>
                      <w:szCs w:val="20"/>
                    </w:rPr>
                    <w:t>;</w:t>
                  </w:r>
                </w:p>
                <w:p w14:paraId="3B9FA2EC" w14:textId="77777777" w:rsidR="00AB312F"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 xml:space="preserve">Art. 147 del </w:t>
                  </w:r>
                  <w:r w:rsidRPr="00124753">
                    <w:rPr>
                      <w:rFonts w:eastAsia="Opel Sans Condensed" w:cs="Calibri"/>
                      <w:color w:val="1F4E79" w:themeColor="accent1" w:themeShade="80"/>
                      <w:sz w:val="20"/>
                      <w:szCs w:val="20"/>
                    </w:rPr>
                    <w:t>DECRETO LEGISLATIVO 18 agosto 2000, n. 267</w:t>
                  </w:r>
                  <w:r>
                    <w:rPr>
                      <w:rFonts w:eastAsia="Opel Sans Condensed" w:cs="Calibri"/>
                      <w:color w:val="1F4E79" w:themeColor="accent1" w:themeShade="80"/>
                      <w:sz w:val="20"/>
                      <w:szCs w:val="20"/>
                    </w:rPr>
                    <w:t xml:space="preserve"> e </w:t>
                  </w:r>
                  <w:proofErr w:type="spellStart"/>
                  <w:r>
                    <w:rPr>
                      <w:rFonts w:eastAsia="Opel Sans Condensed" w:cs="Calibri"/>
                      <w:color w:val="1F4E79" w:themeColor="accent1" w:themeShade="80"/>
                      <w:sz w:val="20"/>
                      <w:szCs w:val="20"/>
                    </w:rPr>
                    <w:t>s.m.i</w:t>
                  </w:r>
                  <w:proofErr w:type="spellEnd"/>
                  <w:r>
                    <w:rPr>
                      <w:rFonts w:eastAsia="Opel Sans Condensed" w:cs="Calibri"/>
                      <w:color w:val="1F4E79" w:themeColor="accent1" w:themeShade="80"/>
                      <w:sz w:val="20"/>
                      <w:szCs w:val="20"/>
                    </w:rPr>
                    <w:t>;</w:t>
                  </w:r>
                </w:p>
                <w:p w14:paraId="7639FDF0" w14:textId="77777777" w:rsidR="00AB312F" w:rsidRPr="00124753"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sidRPr="00124753">
                    <w:rPr>
                      <w:rFonts w:eastAsia="Opel Sans Condensed" w:cs="Calibri"/>
                      <w:color w:val="1F4E79" w:themeColor="accent1" w:themeShade="80"/>
                      <w:sz w:val="20"/>
                      <w:szCs w:val="20"/>
                    </w:rPr>
                    <w:t xml:space="preserve">D.lgs. n. 117 del 3 luglio 2017 e </w:t>
                  </w:r>
                  <w:proofErr w:type="spellStart"/>
                  <w:r w:rsidRPr="00124753">
                    <w:rPr>
                      <w:rFonts w:eastAsia="Opel Sans Condensed" w:cs="Calibri"/>
                      <w:color w:val="1F4E79" w:themeColor="accent1" w:themeShade="80"/>
                      <w:sz w:val="20"/>
                      <w:szCs w:val="20"/>
                    </w:rPr>
                    <w:t>s.m.i.</w:t>
                  </w:r>
                  <w:proofErr w:type="spellEnd"/>
                  <w:proofErr w:type="gramStart"/>
                  <w:r>
                    <w:rPr>
                      <w:rFonts w:eastAsia="Opel Sans Condensed" w:cs="Calibri"/>
                      <w:color w:val="1F4E79" w:themeColor="accent1" w:themeShade="80"/>
                      <w:sz w:val="20"/>
                      <w:szCs w:val="20"/>
                    </w:rPr>
                    <w:t>, ,</w:t>
                  </w:r>
                  <w:proofErr w:type="gramEnd"/>
                  <w:r>
                    <w:rPr>
                      <w:rFonts w:eastAsia="Opel Sans Condensed" w:cs="Calibri"/>
                      <w:color w:val="1F4E79" w:themeColor="accent1" w:themeShade="80"/>
                      <w:sz w:val="20"/>
                      <w:szCs w:val="20"/>
                    </w:rPr>
                    <w:t xml:space="preserve"> in particolare artt. 56, 72e 73</w:t>
                  </w:r>
                  <w:r w:rsidRPr="00124753">
                    <w:rPr>
                      <w:rFonts w:eastAsia="Opel Sans Condensed" w:cs="Calibri"/>
                      <w:color w:val="1F4E79" w:themeColor="accent1" w:themeShade="80"/>
                      <w:sz w:val="20"/>
                      <w:szCs w:val="20"/>
                    </w:rPr>
                    <w:t>;</w:t>
                  </w:r>
                </w:p>
                <w:p w14:paraId="29CFE7F6" w14:textId="77777777" w:rsidR="00AB312F"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sidRPr="00C62BC3">
                    <w:rPr>
                      <w:rFonts w:eastAsia="Opel Sans Condensed" w:cs="Calibri"/>
                      <w:color w:val="1F4E79" w:themeColor="accent1" w:themeShade="80"/>
                      <w:sz w:val="20"/>
                      <w:szCs w:val="20"/>
                    </w:rPr>
                    <w:t>Linee guida Valutazione impatto sociale, adottate con DM 23/07/2019;</w:t>
                  </w:r>
                </w:p>
                <w:p w14:paraId="280280F1" w14:textId="77777777" w:rsidR="00AB312F"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 xml:space="preserve">Decreto Ministeriale – Ministero del Lavoro e delle Politiche </w:t>
                  </w:r>
                  <w:proofErr w:type="gramStart"/>
                  <w:r>
                    <w:rPr>
                      <w:rFonts w:eastAsia="Opel Sans Condensed" w:cs="Calibri"/>
                      <w:color w:val="1F4E79" w:themeColor="accent1" w:themeShade="80"/>
                      <w:sz w:val="20"/>
                      <w:szCs w:val="20"/>
                    </w:rPr>
                    <w:t>Sociali  n.</w:t>
                  </w:r>
                  <w:proofErr w:type="gramEnd"/>
                  <w:r>
                    <w:rPr>
                      <w:rFonts w:eastAsia="Opel Sans Condensed" w:cs="Calibri"/>
                      <w:color w:val="1F4E79" w:themeColor="accent1" w:themeShade="80"/>
                      <w:sz w:val="20"/>
                      <w:szCs w:val="20"/>
                    </w:rPr>
                    <w:t xml:space="preserve"> 141 del 2 agosto 2022 2022;</w:t>
                  </w:r>
                </w:p>
                <w:p w14:paraId="0319565A" w14:textId="77777777" w:rsidR="00AB312F"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 xml:space="preserve">Decreto del Direttore della </w:t>
                  </w:r>
                  <w:r w:rsidRPr="00594065">
                    <w:rPr>
                      <w:rFonts w:eastAsia="Opel Sans Condensed" w:cs="Calibri"/>
                      <w:color w:val="1F4E79" w:themeColor="accent1" w:themeShade="80"/>
                      <w:sz w:val="20"/>
                      <w:szCs w:val="20"/>
                    </w:rPr>
                    <w:t>DIREZIONE GENERALE DEL TERZO SETTORE</w:t>
                  </w:r>
                  <w:r>
                    <w:rPr>
                      <w:rFonts w:eastAsia="Opel Sans Condensed" w:cs="Calibri"/>
                      <w:color w:val="1F4E79" w:themeColor="accent1" w:themeShade="80"/>
                      <w:sz w:val="20"/>
                      <w:szCs w:val="20"/>
                    </w:rPr>
                    <w:t xml:space="preserve"> </w:t>
                  </w:r>
                  <w:r w:rsidRPr="00594065">
                    <w:rPr>
                      <w:rFonts w:eastAsia="Opel Sans Condensed" w:cs="Calibri"/>
                      <w:color w:val="1F4E79" w:themeColor="accent1" w:themeShade="80"/>
                      <w:sz w:val="20"/>
                      <w:szCs w:val="20"/>
                    </w:rPr>
                    <w:t>E DELLA RESPONSABILITÀ SOCIALE DELLE IMPRESE</w:t>
                  </w:r>
                  <w:r>
                    <w:rPr>
                      <w:rFonts w:eastAsia="Opel Sans Condensed" w:cs="Calibri"/>
                      <w:color w:val="1F4E79" w:themeColor="accent1" w:themeShade="80"/>
                      <w:sz w:val="20"/>
                      <w:szCs w:val="20"/>
                    </w:rPr>
                    <w:t xml:space="preserve"> n. 286/2022;</w:t>
                  </w:r>
                </w:p>
                <w:p w14:paraId="7E126207" w14:textId="77777777" w:rsidR="00AB312F" w:rsidRPr="00073BBD" w:rsidRDefault="00AB312F" w:rsidP="00145E0D">
                  <w:pPr>
                    <w:pStyle w:val="Paragrafoelenco"/>
                    <w:widowControl w:val="0"/>
                    <w:numPr>
                      <w:ilvl w:val="0"/>
                      <w:numId w:val="40"/>
                    </w:numPr>
                    <w:tabs>
                      <w:tab w:val="left" w:pos="11240"/>
                    </w:tabs>
                    <w:spacing w:after="0" w:line="240" w:lineRule="auto"/>
                    <w:ind w:left="339"/>
                    <w:jc w:val="both"/>
                    <w:rPr>
                      <w:rFonts w:eastAsia="Opel Sans Condensed" w:cs="Calibri"/>
                      <w:color w:val="1F4E79" w:themeColor="accent1" w:themeShade="80"/>
                      <w:sz w:val="20"/>
                      <w:szCs w:val="20"/>
                    </w:rPr>
                  </w:pPr>
                  <w:r w:rsidRPr="007C06C3">
                    <w:rPr>
                      <w:rFonts w:eastAsia="Opel Sans Condensed" w:cs="Calibri"/>
                      <w:color w:val="1F4E79" w:themeColor="accent1" w:themeShade="80"/>
                      <w:sz w:val="20"/>
                      <w:szCs w:val="20"/>
                    </w:rPr>
                    <w:t xml:space="preserve">determinazione dirigenziale G02582 del 27/02/2023 “Approvazione del "Manuale operativo per l'attuazione e la rendicontazione degli interventi di inclusione sociale e di sostegno alle comunità locali gestiti dagli Enti del Terzo Settore” e </w:t>
                  </w:r>
                  <w:proofErr w:type="spellStart"/>
                  <w:r w:rsidRPr="007C06C3">
                    <w:rPr>
                      <w:rFonts w:eastAsia="Opel Sans Condensed" w:cs="Calibri"/>
                      <w:color w:val="1F4E79" w:themeColor="accent1" w:themeShade="80"/>
                      <w:sz w:val="20"/>
                      <w:szCs w:val="20"/>
                    </w:rPr>
                    <w:t>s.m.i.</w:t>
                  </w:r>
                  <w:proofErr w:type="spellEnd"/>
                </w:p>
              </w:tc>
            </w:tr>
          </w:tbl>
          <w:p w14:paraId="33E89E36" w14:textId="77777777" w:rsidR="00AB312F" w:rsidRPr="007E11AC" w:rsidRDefault="00AB312F" w:rsidP="00145E0D">
            <w:pPr>
              <w:spacing w:before="120" w:after="120" w:line="240" w:lineRule="auto"/>
              <w:jc w:val="both"/>
              <w:rPr>
                <w:caps/>
              </w:rPr>
            </w:pPr>
          </w:p>
        </w:tc>
      </w:tr>
      <w:tr w:rsidR="00AB312F" w14:paraId="01A3AC85" w14:textId="77777777" w:rsidTr="00145E0D">
        <w:tc>
          <w:tcPr>
            <w:tcW w:w="1536" w:type="dxa"/>
            <w:vAlign w:val="center"/>
          </w:tcPr>
          <w:p w14:paraId="6E23112A"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Pr>
                <w:rFonts w:cs="Calibri"/>
                <w:bCs/>
                <w:noProof/>
                <w:color w:val="1F4E79" w:themeColor="accent1" w:themeShade="80"/>
                <w:kern w:val="20"/>
                <w:sz w:val="20"/>
                <w:szCs w:val="20"/>
                <w:lang w:eastAsia="it-IT"/>
              </w:rPr>
              <w:drawing>
                <wp:inline distT="0" distB="0" distL="0" distR="0" wp14:anchorId="0321B6BE" wp14:editId="0B3A4C05">
                  <wp:extent cx="831600" cy="831600"/>
                  <wp:effectExtent l="0" t="0" r="0" b="0"/>
                  <wp:docPr id="646234283" name="Immagine 646234283" descr="Immagine che contiene cerchio, orologio, simbol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234283" name="Immagine 646234283" descr="Immagine che contiene cerchio, orologio, simbolo, Elementi grafici&#10;&#10;Il contenuto generato dall'IA potrebbe non essere corretto."/>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52566B6C" w14:textId="77777777" w:rsidR="00AB312F" w:rsidRPr="00662481" w:rsidRDefault="00AB312F" w:rsidP="00145E0D">
            <w:pPr>
              <w:pStyle w:val="Titolo4"/>
              <w:shd w:val="clear" w:color="auto" w:fill="D5DCE4" w:themeFill="text2" w:themeFillTint="33"/>
              <w:spacing w:before="0" w:after="0"/>
              <w:ind w:left="0"/>
              <w:jc w:val="center"/>
              <w:rPr>
                <w:rFonts w:ascii="Calibri" w:hAnsi="Calibri" w:cs="Calibri"/>
                <w:sz w:val="24"/>
                <w:szCs w:val="24"/>
              </w:rPr>
            </w:pPr>
            <w:r>
              <w:rPr>
                <w:rFonts w:ascii="Calibri" w:hAnsi="Calibri" w:cs="Calibri"/>
                <w:sz w:val="24"/>
                <w:szCs w:val="24"/>
              </w:rPr>
              <w:t>PERIODO DI CONSERVAZIONE</w:t>
            </w:r>
          </w:p>
          <w:p w14:paraId="5863EF1E" w14:textId="77777777" w:rsidR="00AB312F" w:rsidRPr="007651CE" w:rsidRDefault="00AB312F" w:rsidP="00145E0D">
            <w:pPr>
              <w:widowControl w:val="0"/>
              <w:tabs>
                <w:tab w:val="left" w:pos="11240"/>
              </w:tabs>
              <w:spacing w:after="0" w:line="240" w:lineRule="auto"/>
              <w:jc w:val="both"/>
              <w:rPr>
                <w:rFonts w:cs="Calibri"/>
                <w:bCs/>
                <w:color w:val="1F4E79" w:themeColor="accent1" w:themeShade="80"/>
                <w:kern w:val="20"/>
                <w:sz w:val="20"/>
                <w:szCs w:val="20"/>
              </w:rPr>
            </w:pPr>
            <w:r>
              <w:rPr>
                <w:rFonts w:cs="Calibri"/>
                <w:bCs/>
                <w:color w:val="1F4E79" w:themeColor="accent1" w:themeShade="80"/>
                <w:kern w:val="20"/>
                <w:sz w:val="20"/>
                <w:szCs w:val="20"/>
              </w:rPr>
              <w:t xml:space="preserve">I </w:t>
            </w:r>
            <w:r w:rsidRPr="007651CE">
              <w:rPr>
                <w:rFonts w:cs="Calibri"/>
                <w:bCs/>
                <w:color w:val="1F4E79" w:themeColor="accent1" w:themeShade="80"/>
                <w:kern w:val="20"/>
                <w:sz w:val="20"/>
                <w:szCs w:val="20"/>
              </w:rPr>
              <w:t xml:space="preserve">dati sono conservati per un periodo non superiore a </w:t>
            </w:r>
            <w:proofErr w:type="gramStart"/>
            <w:r>
              <w:rPr>
                <w:rFonts w:cs="Calibri"/>
                <w:bCs/>
                <w:color w:val="1F4E79" w:themeColor="accent1" w:themeShade="80"/>
                <w:kern w:val="20"/>
                <w:sz w:val="20"/>
                <w:szCs w:val="20"/>
              </w:rPr>
              <w:t>5</w:t>
            </w:r>
            <w:proofErr w:type="gramEnd"/>
            <w:r>
              <w:rPr>
                <w:rFonts w:cs="Calibri"/>
                <w:bCs/>
                <w:color w:val="1F4E79" w:themeColor="accent1" w:themeShade="80"/>
                <w:kern w:val="20"/>
                <w:sz w:val="20"/>
                <w:szCs w:val="20"/>
              </w:rPr>
              <w:t xml:space="preserve"> </w:t>
            </w:r>
            <w:r w:rsidRPr="007651CE">
              <w:rPr>
                <w:rFonts w:cs="Calibri"/>
                <w:bCs/>
                <w:color w:val="1F4E79" w:themeColor="accent1" w:themeShade="80"/>
                <w:kern w:val="20"/>
                <w:sz w:val="20"/>
                <w:szCs w:val="20"/>
              </w:rPr>
              <w:t>anni a partire dal termine della fase di valutazione delle domande.</w:t>
            </w:r>
          </w:p>
          <w:p w14:paraId="0CD9266C" w14:textId="77777777" w:rsidR="00AB312F" w:rsidRPr="00AB1776" w:rsidRDefault="00AB312F" w:rsidP="00145E0D">
            <w:pPr>
              <w:widowControl w:val="0"/>
              <w:tabs>
                <w:tab w:val="left" w:pos="11240"/>
              </w:tabs>
              <w:spacing w:after="0" w:line="240" w:lineRule="auto"/>
              <w:jc w:val="both"/>
              <w:rPr>
                <w:rFonts w:cs="Calibri"/>
                <w:bCs/>
                <w:color w:val="1F4E79" w:themeColor="accent1" w:themeShade="80"/>
                <w:kern w:val="20"/>
                <w:sz w:val="20"/>
                <w:szCs w:val="20"/>
              </w:rPr>
            </w:pPr>
            <w:r w:rsidRPr="007651CE">
              <w:rPr>
                <w:rFonts w:cs="Calibri"/>
                <w:bCs/>
                <w:color w:val="1F4E79" w:themeColor="accent1" w:themeShade="80"/>
                <w:kern w:val="20"/>
                <w:sz w:val="20"/>
                <w:szCs w:val="20"/>
              </w:rPr>
              <w:t>In ogni caso, in ossequio al principio di limitazione della conservazione (art. 5.1, lett. e) del RGPD), i suoi dati saranno conservati per un periodo non superiore a quello necessario per il perseguimento delle finalità sopra menzionate. Verrà verificata costantemente l’adeguatezza, la pertinenza e l’indispensabilità dei dati rispetto al rapporto, alla prestazione, all’incarico o al servizio in corso, da instaurare o cessati, anche con riferimento ai dati che Lei fornisce di propria iniziativa. Pertanto, anche a seguito di verifiche, le informazioni e i dati che risultano eccedenti o non pertinenti o non indispensabili non saranno utilizzati, salvo che per l’eventuale conservazione a norma di legge del documento che li contiene.</w:t>
            </w:r>
          </w:p>
        </w:tc>
      </w:tr>
      <w:tr w:rsidR="00AB312F" w14:paraId="7FC54ADB" w14:textId="77777777" w:rsidTr="00145E0D">
        <w:tc>
          <w:tcPr>
            <w:tcW w:w="1536" w:type="dxa"/>
            <w:vAlign w:val="center"/>
          </w:tcPr>
          <w:p w14:paraId="7F1E0F07"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Pr>
                <w:rFonts w:eastAsia="Opel Sans Condensed" w:cs="Calibri"/>
                <w:noProof/>
                <w:color w:val="1F4E79" w:themeColor="accent1" w:themeShade="80"/>
                <w:sz w:val="20"/>
                <w:szCs w:val="20"/>
                <w:lang w:eastAsia="it-IT"/>
              </w:rPr>
              <w:lastRenderedPageBreak/>
              <w:drawing>
                <wp:inline distT="0" distB="0" distL="0" distR="0" wp14:anchorId="3639BBC8" wp14:editId="647E7955">
                  <wp:extent cx="831600" cy="831600"/>
                  <wp:effectExtent l="0" t="0" r="0" b="6985"/>
                  <wp:docPr id="1758886991" name="Immagine 1758886991" descr="Immagine che contiene Elementi grafici, arte, Carattere,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886991" name="Immagine 1758886991" descr="Immagine che contiene Elementi grafici, arte, Carattere, design&#10;&#10;Il contenuto generato dall'IA potrebbe non essere corretto."/>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3F337FE6" w14:textId="77777777" w:rsidR="00AB312F" w:rsidRPr="00AB1776" w:rsidRDefault="00AB312F" w:rsidP="00145E0D">
            <w:pPr>
              <w:pStyle w:val="Titolo4"/>
              <w:shd w:val="clear" w:color="auto" w:fill="D5DCE4" w:themeFill="text2" w:themeFillTint="33"/>
              <w:spacing w:before="0" w:after="0"/>
              <w:ind w:left="0"/>
              <w:jc w:val="center"/>
              <w:rPr>
                <w:rFonts w:asciiTheme="minorHAnsi" w:hAnsiTheme="minorHAnsi"/>
                <w:bCs/>
                <w:kern w:val="20"/>
                <w:sz w:val="20"/>
                <w:szCs w:val="20"/>
              </w:rPr>
            </w:pPr>
            <w:r w:rsidRPr="00F17FDF">
              <w:rPr>
                <w:rFonts w:ascii="Calibri" w:hAnsi="Calibri" w:cs="Calibri"/>
                <w:sz w:val="24"/>
                <w:szCs w:val="24"/>
              </w:rPr>
              <w:t>DESTINATARI</w:t>
            </w:r>
          </w:p>
          <w:p w14:paraId="35BE5F6A" w14:textId="77777777" w:rsidR="00AB312F" w:rsidRPr="00AB1776" w:rsidRDefault="00AB312F" w:rsidP="00145E0D">
            <w:pPr>
              <w:spacing w:before="120" w:after="120"/>
              <w:jc w:val="both"/>
              <w:rPr>
                <w:rFonts w:asciiTheme="minorHAnsi" w:hAnsiTheme="minorHAnsi" w:cstheme="minorHAnsi"/>
                <w:bCs/>
                <w:color w:val="1F4E79" w:themeColor="accent1" w:themeShade="80"/>
                <w:kern w:val="20"/>
                <w:sz w:val="20"/>
                <w:szCs w:val="20"/>
              </w:rPr>
            </w:pPr>
            <w:r w:rsidRPr="00AB1776">
              <w:rPr>
                <w:rFonts w:asciiTheme="minorHAnsi" w:hAnsiTheme="minorHAnsi" w:cstheme="minorHAnsi"/>
                <w:bCs/>
                <w:color w:val="1F4E79" w:themeColor="accent1" w:themeShade="80"/>
                <w:kern w:val="20"/>
                <w:sz w:val="20"/>
                <w:szCs w:val="20"/>
              </w:rPr>
              <w:t xml:space="preserve">Il trattamento dei Suoi dati personali avverrà a cura delle persone preposte al relativo procedimento, in maniera manuale/cartacea, con procedure anche informatizzate e con l’intervento umano, nei modi e nei limiti necessari per perseguire le </w:t>
            </w:r>
            <w:proofErr w:type="gramStart"/>
            <w:r w:rsidRPr="00AB1776">
              <w:rPr>
                <w:rFonts w:asciiTheme="minorHAnsi" w:hAnsiTheme="minorHAnsi" w:cstheme="minorHAnsi"/>
                <w:bCs/>
                <w:color w:val="1F4E79" w:themeColor="accent1" w:themeShade="80"/>
                <w:kern w:val="20"/>
                <w:sz w:val="20"/>
                <w:szCs w:val="20"/>
              </w:rPr>
              <w:t>predette</w:t>
            </w:r>
            <w:proofErr w:type="gramEnd"/>
            <w:r w:rsidRPr="00AB1776">
              <w:rPr>
                <w:rFonts w:asciiTheme="minorHAnsi" w:hAnsiTheme="minorHAnsi" w:cstheme="minorHAnsi"/>
                <w:bCs/>
                <w:color w:val="1F4E79" w:themeColor="accent1" w:themeShade="80"/>
                <w:kern w:val="20"/>
                <w:sz w:val="20"/>
                <w:szCs w:val="20"/>
              </w:rPr>
              <w:t xml:space="preserve"> finalità. L’elenco dei destinatari, riportato nel registro delle attività di trattamento, è mantenuto aggiornato e disponibile in caso di accertamenti anche da parte del Garante per la Privacy. </w:t>
            </w:r>
          </w:p>
          <w:p w14:paraId="635F3C93" w14:textId="77777777" w:rsidR="00AB312F" w:rsidRPr="00B5103D" w:rsidRDefault="00AB312F" w:rsidP="00145E0D">
            <w:pPr>
              <w:spacing w:before="120" w:after="120"/>
              <w:jc w:val="both"/>
              <w:rPr>
                <w:rFonts w:asciiTheme="minorHAnsi" w:hAnsiTheme="minorHAnsi" w:cstheme="minorHAnsi"/>
                <w:bCs/>
                <w:color w:val="1F4E79" w:themeColor="accent1" w:themeShade="80"/>
                <w:kern w:val="20"/>
                <w:sz w:val="20"/>
                <w:szCs w:val="20"/>
              </w:rPr>
            </w:pPr>
            <w:r>
              <w:rPr>
                <w:rFonts w:asciiTheme="minorHAnsi" w:hAnsiTheme="minorHAnsi" w:cstheme="minorHAnsi"/>
                <w:bCs/>
                <w:color w:val="1F4E79" w:themeColor="accent1" w:themeShade="80"/>
                <w:kern w:val="20"/>
                <w:sz w:val="20"/>
                <w:szCs w:val="20"/>
              </w:rPr>
              <w:t xml:space="preserve">I </w:t>
            </w:r>
            <w:r w:rsidRPr="00B5103D">
              <w:rPr>
                <w:rFonts w:asciiTheme="minorHAnsi" w:hAnsiTheme="minorHAnsi" w:cstheme="minorHAnsi"/>
                <w:bCs/>
                <w:color w:val="1F4E79" w:themeColor="accent1" w:themeShade="80"/>
                <w:kern w:val="20"/>
                <w:sz w:val="20"/>
                <w:szCs w:val="20"/>
              </w:rPr>
              <w:t>soggetti che possono essere destinatari de</w:t>
            </w:r>
            <w:r>
              <w:rPr>
                <w:rFonts w:asciiTheme="minorHAnsi" w:hAnsiTheme="minorHAnsi" w:cstheme="minorHAnsi"/>
                <w:bCs/>
                <w:color w:val="1F4E79" w:themeColor="accent1" w:themeShade="80"/>
                <w:kern w:val="20"/>
                <w:sz w:val="20"/>
                <w:szCs w:val="20"/>
              </w:rPr>
              <w:t>i suoi dati personali sono</w:t>
            </w:r>
            <w:r w:rsidRPr="00B5103D">
              <w:rPr>
                <w:rFonts w:asciiTheme="minorHAnsi" w:hAnsiTheme="minorHAnsi" w:cstheme="minorHAnsi"/>
                <w:bCs/>
                <w:color w:val="1F4E79" w:themeColor="accent1" w:themeShade="80"/>
                <w:kern w:val="20"/>
                <w:sz w:val="20"/>
                <w:szCs w:val="20"/>
              </w:rPr>
              <w:t xml:space="preserve">: </w:t>
            </w:r>
          </w:p>
          <w:p w14:paraId="57A3AFCA" w14:textId="77777777" w:rsidR="00AB312F" w:rsidRDefault="00AB312F" w:rsidP="00145E0D">
            <w:pPr>
              <w:spacing w:before="120" w:after="120"/>
              <w:jc w:val="both"/>
              <w:rPr>
                <w:color w:val="1F4E79"/>
                <w:sz w:val="20"/>
                <w:szCs w:val="20"/>
              </w:rPr>
            </w:pPr>
            <w:r w:rsidRPr="00AB1776">
              <w:rPr>
                <w:rFonts w:asciiTheme="minorHAnsi" w:hAnsiTheme="minorHAnsi" w:cstheme="minorHAnsi"/>
                <w:bCs/>
                <w:color w:val="1F4E79" w:themeColor="accent1" w:themeShade="80"/>
                <w:kern w:val="20"/>
                <w:sz w:val="20"/>
                <w:szCs w:val="20"/>
              </w:rPr>
              <w:t xml:space="preserve">- </w:t>
            </w:r>
            <w:r w:rsidRPr="00AB1776">
              <w:rPr>
                <w:rFonts w:asciiTheme="minorHAnsi" w:hAnsiTheme="minorHAnsi" w:cstheme="minorHAnsi"/>
                <w:b/>
                <w:bCs/>
                <w:color w:val="1F4E79" w:themeColor="accent1" w:themeShade="80"/>
                <w:kern w:val="20"/>
                <w:sz w:val="20"/>
                <w:szCs w:val="20"/>
              </w:rPr>
              <w:t>Responsabili del trattamento</w:t>
            </w:r>
            <w:r>
              <w:rPr>
                <w:rFonts w:asciiTheme="minorHAnsi" w:hAnsiTheme="minorHAnsi" w:cstheme="minorHAnsi"/>
                <w:b/>
                <w:bCs/>
                <w:color w:val="1F4E79" w:themeColor="accent1" w:themeShade="80"/>
                <w:kern w:val="20"/>
                <w:sz w:val="20"/>
                <w:szCs w:val="20"/>
              </w:rPr>
              <w:t>:</w:t>
            </w:r>
            <w:r w:rsidRPr="00AB1776">
              <w:rPr>
                <w:rFonts w:asciiTheme="minorHAnsi" w:hAnsiTheme="minorHAnsi" w:cstheme="minorHAnsi"/>
                <w:bCs/>
                <w:color w:val="1F4E79" w:themeColor="accent1" w:themeShade="80"/>
                <w:kern w:val="20"/>
                <w:sz w:val="20"/>
                <w:szCs w:val="20"/>
              </w:rPr>
              <w:t xml:space="preserve"> </w:t>
            </w:r>
            <w:r>
              <w:rPr>
                <w:rFonts w:asciiTheme="minorHAnsi" w:hAnsiTheme="minorHAnsi" w:cstheme="minorHAnsi"/>
                <w:bCs/>
                <w:color w:val="1F4E79" w:themeColor="accent1" w:themeShade="80"/>
                <w:kern w:val="20"/>
                <w:sz w:val="20"/>
                <w:szCs w:val="20"/>
              </w:rPr>
              <w:t xml:space="preserve">il </w:t>
            </w:r>
            <w:r>
              <w:rPr>
                <w:color w:val="1F4E79"/>
                <w:sz w:val="20"/>
                <w:szCs w:val="20"/>
              </w:rPr>
              <w:t xml:space="preserve">Titolare si avvale di soggetti esterni; in ossequio all’art. 28 GDPR, tra le parti vengono stipulati per iscritto dei contratti giuridici specifici sulla protezione dei dati nell’ambito dei quali il Titolare fornisce istruzioni, compiti ed oneri in capo a tali soggetti. Al fine di rispettare il GDPR e tutelare i diritti e le libertà delle persone, il Titolare ricorre unicamente a Responsabili del </w:t>
            </w:r>
            <w:r w:rsidRPr="00660CD7">
              <w:rPr>
                <w:color w:val="1F4E79"/>
                <w:sz w:val="20"/>
                <w:szCs w:val="20"/>
              </w:rPr>
              <w:t>trattamento che presentino garanzie sufficienti (conoscenza specialistica, esperienza, capacità e affidabilità) per mettere in atto misure tecniche e organizzative adeguate alla sicurezza di informazioni e dati personali e garantire la protezione degli interessati.</w:t>
            </w:r>
          </w:p>
          <w:p w14:paraId="3D9BB0CC" w14:textId="77777777" w:rsidR="00AB312F" w:rsidRPr="00AB1776" w:rsidRDefault="00AB312F" w:rsidP="00145E0D">
            <w:pPr>
              <w:spacing w:before="120" w:after="120"/>
              <w:jc w:val="both"/>
              <w:rPr>
                <w:rFonts w:asciiTheme="minorHAnsi" w:hAnsiTheme="minorHAnsi" w:cstheme="minorHAnsi"/>
                <w:bCs/>
                <w:color w:val="1F4E79" w:themeColor="accent1" w:themeShade="80"/>
                <w:kern w:val="20"/>
                <w:sz w:val="20"/>
                <w:szCs w:val="20"/>
              </w:rPr>
            </w:pPr>
            <w:r w:rsidRPr="00AB1776">
              <w:rPr>
                <w:rFonts w:asciiTheme="minorHAnsi" w:hAnsiTheme="minorHAnsi" w:cstheme="minorHAnsi"/>
                <w:bCs/>
                <w:color w:val="1F4E79" w:themeColor="accent1" w:themeShade="80"/>
                <w:kern w:val="20"/>
                <w:sz w:val="20"/>
                <w:szCs w:val="20"/>
              </w:rPr>
              <w:t>-</w:t>
            </w:r>
            <w:r w:rsidRPr="00A11893">
              <w:rPr>
                <w:rFonts w:asciiTheme="minorHAnsi" w:hAnsiTheme="minorHAnsi" w:cstheme="minorHAnsi"/>
                <w:bCs/>
                <w:color w:val="1F4E79" w:themeColor="accent1" w:themeShade="80"/>
                <w:kern w:val="20"/>
                <w:sz w:val="20"/>
                <w:szCs w:val="20"/>
              </w:rPr>
              <w:t xml:space="preserve"> </w:t>
            </w:r>
            <w:r w:rsidRPr="00A11893">
              <w:rPr>
                <w:rFonts w:asciiTheme="minorHAnsi" w:hAnsiTheme="minorHAnsi" w:cstheme="minorHAnsi"/>
                <w:b/>
                <w:bCs/>
                <w:color w:val="1F4E79" w:themeColor="accent1" w:themeShade="80"/>
                <w:kern w:val="20"/>
                <w:sz w:val="20"/>
                <w:szCs w:val="20"/>
              </w:rPr>
              <w:t>Autorizzati al trattamento:</w:t>
            </w:r>
            <w:r w:rsidRPr="00A11893">
              <w:rPr>
                <w:rFonts w:asciiTheme="minorHAnsi" w:hAnsiTheme="minorHAnsi" w:cstheme="minorHAnsi"/>
                <w:bCs/>
                <w:color w:val="1F4E79" w:themeColor="accent1" w:themeShade="80"/>
                <w:kern w:val="20"/>
                <w:sz w:val="20"/>
                <w:szCs w:val="20"/>
              </w:rPr>
              <w:t xml:space="preserve"> i suoi dati personali saranno trattati da persone interne al</w:t>
            </w:r>
            <w:r>
              <w:rPr>
                <w:rFonts w:asciiTheme="minorHAnsi" w:hAnsiTheme="minorHAnsi" w:cstheme="minorHAnsi"/>
                <w:bCs/>
                <w:color w:val="1F4E79" w:themeColor="accent1" w:themeShade="80"/>
                <w:kern w:val="20"/>
                <w:sz w:val="20"/>
                <w:szCs w:val="20"/>
              </w:rPr>
              <w:t>l’organizzazione del</w:t>
            </w:r>
            <w:r w:rsidRPr="00A11893">
              <w:rPr>
                <w:rFonts w:asciiTheme="minorHAnsi" w:hAnsiTheme="minorHAnsi" w:cstheme="minorHAnsi"/>
                <w:bCs/>
                <w:color w:val="1F4E79" w:themeColor="accent1" w:themeShade="80"/>
                <w:kern w:val="20"/>
                <w:sz w:val="20"/>
                <w:szCs w:val="20"/>
              </w:rPr>
              <w:t xml:space="preserve"> Titolare (</w:t>
            </w:r>
            <w:r>
              <w:rPr>
                <w:rFonts w:asciiTheme="minorHAnsi" w:hAnsiTheme="minorHAnsi" w:cstheme="minorHAnsi"/>
                <w:bCs/>
                <w:color w:val="1F4E79" w:themeColor="accent1" w:themeShade="80"/>
                <w:kern w:val="20"/>
                <w:sz w:val="20"/>
                <w:szCs w:val="20"/>
              </w:rPr>
              <w:t xml:space="preserve">es. </w:t>
            </w:r>
            <w:r w:rsidRPr="00A11893">
              <w:rPr>
                <w:rFonts w:asciiTheme="minorHAnsi" w:hAnsiTheme="minorHAnsi" w:cstheme="minorHAnsi"/>
                <w:bCs/>
                <w:color w:val="1F4E79" w:themeColor="accent1" w:themeShade="80"/>
                <w:kern w:val="20"/>
                <w:sz w:val="20"/>
                <w:szCs w:val="20"/>
              </w:rPr>
              <w:t xml:space="preserve">dirigenti, dipendenti e ausiliari, componenti degli organi di governo e di controllo) previamente individuati e nominati quali “Autorizzati” al trattamento, a cui sono impartite idonee istruzioni in ordine a misure, accorgimenti, modus operandi, tutti volti alla concreta protezione dei dati personali. La possibilità di accedere ai dati è limitata ai soli soggetti effettivamente legittimati. </w:t>
            </w:r>
          </w:p>
          <w:p w14:paraId="18DA68D7" w14:textId="77777777" w:rsidR="00AB312F" w:rsidRPr="00F2468B" w:rsidRDefault="00AB312F" w:rsidP="00145E0D">
            <w:pPr>
              <w:spacing w:before="120" w:after="120"/>
              <w:jc w:val="both"/>
              <w:rPr>
                <w:rFonts w:asciiTheme="minorHAnsi" w:hAnsiTheme="minorHAnsi" w:cstheme="minorHAnsi"/>
                <w:bCs/>
                <w:color w:val="1F4E79" w:themeColor="accent1" w:themeShade="80"/>
                <w:kern w:val="20"/>
                <w:sz w:val="20"/>
                <w:szCs w:val="20"/>
              </w:rPr>
            </w:pPr>
            <w:r w:rsidRPr="00F2468B">
              <w:rPr>
                <w:rFonts w:asciiTheme="minorHAnsi" w:hAnsiTheme="minorHAnsi" w:cstheme="minorHAnsi"/>
                <w:bCs/>
                <w:color w:val="1F4E79" w:themeColor="accent1" w:themeShade="80"/>
                <w:kern w:val="20"/>
                <w:sz w:val="20"/>
                <w:szCs w:val="20"/>
              </w:rPr>
              <w:t>Inoltre, in adempimento di specifici obblighi di legge o regolamento, i suoi dati personali potrebbero essere comunicati a Soggetti Pubblici (Enti Pubblici/PA) che li tratteranno in “completa autonomia” quali: ANAC, Autorità di controllo etc.</w:t>
            </w:r>
          </w:p>
          <w:p w14:paraId="0DF4B4B5" w14:textId="77777777" w:rsidR="00AB312F" w:rsidRPr="00AB1776" w:rsidRDefault="00AB312F" w:rsidP="00145E0D">
            <w:pPr>
              <w:spacing w:before="120" w:after="120"/>
              <w:jc w:val="both"/>
              <w:rPr>
                <w:rFonts w:asciiTheme="minorHAnsi" w:hAnsiTheme="minorHAnsi" w:cstheme="minorHAnsi"/>
                <w:bCs/>
                <w:color w:val="1F4E79" w:themeColor="accent1" w:themeShade="80"/>
                <w:kern w:val="20"/>
                <w:sz w:val="20"/>
                <w:szCs w:val="20"/>
              </w:rPr>
            </w:pPr>
            <w:r w:rsidRPr="00F2468B">
              <w:rPr>
                <w:rFonts w:asciiTheme="minorHAnsi" w:hAnsiTheme="minorHAnsi" w:cstheme="minorHAnsi"/>
                <w:bCs/>
                <w:color w:val="1F4E79" w:themeColor="accent1" w:themeShade="80"/>
                <w:kern w:val="20"/>
                <w:sz w:val="20"/>
                <w:szCs w:val="20"/>
              </w:rPr>
              <w:t>In ogni caso, i dati personali potranno essere comunicati o diffusi solo in adempimento a obblighi di legge o di regolamento o di atti amministrativi generali (es.: L. 241/1990; D.lgs. n. 33/2013; etc.)</w:t>
            </w:r>
          </w:p>
        </w:tc>
      </w:tr>
      <w:tr w:rsidR="00AB312F" w14:paraId="1947A3DB" w14:textId="77777777" w:rsidTr="00145E0D">
        <w:tc>
          <w:tcPr>
            <w:tcW w:w="1536" w:type="dxa"/>
            <w:vAlign w:val="center"/>
          </w:tcPr>
          <w:p w14:paraId="4ED5C239" w14:textId="77777777" w:rsidR="00AB312F" w:rsidRDefault="00AB312F" w:rsidP="00145E0D">
            <w:pPr>
              <w:widowControl w:val="0"/>
              <w:tabs>
                <w:tab w:val="left" w:pos="11240"/>
              </w:tabs>
              <w:spacing w:after="0" w:line="240" w:lineRule="auto"/>
              <w:jc w:val="both"/>
              <w:rPr>
                <w:rFonts w:eastAsia="Opel Sans Condensed" w:cs="Calibri"/>
                <w:color w:val="1F4E79" w:themeColor="accent1" w:themeShade="80"/>
                <w:sz w:val="20"/>
                <w:szCs w:val="20"/>
              </w:rPr>
            </w:pPr>
            <w:r>
              <w:rPr>
                <w:noProof/>
                <w:lang w:eastAsia="it-IT"/>
              </w:rPr>
              <w:drawing>
                <wp:inline distT="0" distB="0" distL="0" distR="0" wp14:anchorId="0B6B2041" wp14:editId="1A088F02">
                  <wp:extent cx="831600" cy="831600"/>
                  <wp:effectExtent l="0" t="0" r="6985" b="6985"/>
                  <wp:docPr id="975225267" name="Immagine 975225267" descr="Immagine che contiene schermata, Elementi grafici, grafica, cartone anima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225267" name="Immagine 975225267" descr="Immagine che contiene schermata, Elementi grafici, grafica, cartone animato&#10;&#10;Il contenuto generato dall'IA potrebbe non essere corretto."/>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7988D88C" w14:textId="77777777" w:rsidR="00AB312F" w:rsidRDefault="00AB312F" w:rsidP="00145E0D">
            <w:pPr>
              <w:pStyle w:val="Titolo4"/>
              <w:shd w:val="clear" w:color="auto" w:fill="D5DCE4" w:themeFill="text2" w:themeFillTint="33"/>
              <w:spacing w:before="0" w:after="0"/>
              <w:ind w:left="0"/>
              <w:jc w:val="center"/>
              <w:rPr>
                <w:rFonts w:cs="Calibri"/>
                <w:sz w:val="24"/>
                <w:szCs w:val="24"/>
              </w:rPr>
            </w:pPr>
            <w:r>
              <w:rPr>
                <w:rFonts w:ascii="Calibri" w:hAnsi="Calibri" w:cs="Calibri"/>
                <w:sz w:val="24"/>
                <w:szCs w:val="24"/>
              </w:rPr>
              <w:t xml:space="preserve"> trasferimento </w:t>
            </w:r>
            <w:r w:rsidRPr="00D35B26">
              <w:rPr>
                <w:rFonts w:ascii="Calibri" w:hAnsi="Calibri" w:cs="Calibri"/>
                <w:sz w:val="24"/>
                <w:szCs w:val="24"/>
              </w:rPr>
              <w:t>verso Paesi terzi (extra UE) o organizzazioni internazionali</w:t>
            </w:r>
          </w:p>
          <w:p w14:paraId="11E87CE1" w14:textId="77777777" w:rsidR="00AB312F" w:rsidRDefault="00AB312F" w:rsidP="00145E0D">
            <w:pPr>
              <w:spacing w:before="120" w:after="120"/>
              <w:jc w:val="both"/>
              <w:rPr>
                <w:rFonts w:asciiTheme="minorHAnsi" w:hAnsiTheme="minorHAnsi" w:cstheme="minorHAnsi"/>
                <w:bCs/>
                <w:color w:val="1F4E79" w:themeColor="accent1" w:themeShade="80"/>
                <w:kern w:val="20"/>
                <w:sz w:val="20"/>
                <w:szCs w:val="20"/>
              </w:rPr>
            </w:pPr>
            <w:r>
              <w:rPr>
                <w:rFonts w:asciiTheme="minorHAnsi" w:hAnsiTheme="minorHAnsi" w:cstheme="minorHAnsi"/>
                <w:bCs/>
                <w:color w:val="1F4E79" w:themeColor="accent1" w:themeShade="80"/>
                <w:kern w:val="20"/>
                <w:sz w:val="20"/>
                <w:szCs w:val="20"/>
              </w:rPr>
              <w:t>N</w:t>
            </w:r>
            <w:r w:rsidRPr="007649D2">
              <w:rPr>
                <w:rFonts w:asciiTheme="minorHAnsi" w:hAnsiTheme="minorHAnsi" w:cstheme="minorHAnsi"/>
                <w:bCs/>
                <w:color w:val="1F4E79" w:themeColor="accent1" w:themeShade="80"/>
                <w:kern w:val="20"/>
                <w:sz w:val="20"/>
                <w:szCs w:val="20"/>
              </w:rPr>
              <w:t>on è intenzione del Titolare trasferire i suoi dati person</w:t>
            </w:r>
            <w:r>
              <w:rPr>
                <w:rFonts w:asciiTheme="minorHAnsi" w:hAnsiTheme="minorHAnsi" w:cstheme="minorHAnsi"/>
                <w:bCs/>
                <w:color w:val="1F4E79" w:themeColor="accent1" w:themeShade="80"/>
                <w:kern w:val="20"/>
                <w:sz w:val="20"/>
                <w:szCs w:val="20"/>
              </w:rPr>
              <w:t xml:space="preserve">ali </w:t>
            </w:r>
            <w:r w:rsidRPr="00760F03">
              <w:rPr>
                <w:rFonts w:asciiTheme="minorHAnsi" w:hAnsiTheme="minorHAnsi" w:cstheme="minorHAnsi"/>
                <w:bCs/>
                <w:color w:val="1F4E79" w:themeColor="accent1" w:themeShade="80"/>
                <w:kern w:val="20"/>
                <w:sz w:val="20"/>
                <w:szCs w:val="20"/>
              </w:rPr>
              <w:t>verso Paesi non appartenenti allo Spazio Economico Europeo</w:t>
            </w:r>
            <w:r>
              <w:rPr>
                <w:rFonts w:asciiTheme="minorHAnsi" w:hAnsiTheme="minorHAnsi" w:cstheme="minorHAnsi"/>
                <w:bCs/>
                <w:color w:val="1F4E79" w:themeColor="accent1" w:themeShade="80"/>
                <w:kern w:val="20"/>
                <w:sz w:val="20"/>
                <w:szCs w:val="20"/>
              </w:rPr>
              <w:t xml:space="preserve"> (SEE) </w:t>
            </w:r>
            <w:r w:rsidRPr="007649D2">
              <w:rPr>
                <w:rFonts w:asciiTheme="minorHAnsi" w:hAnsiTheme="minorHAnsi" w:cstheme="minorHAnsi"/>
                <w:bCs/>
                <w:color w:val="1F4E79" w:themeColor="accent1" w:themeShade="80"/>
                <w:kern w:val="20"/>
                <w:sz w:val="20"/>
                <w:szCs w:val="20"/>
              </w:rPr>
              <w:t>o organizzazioni internazionali che possano pregiudicare il livello di protezione delle persone fisiche garantito dal GDPR.</w:t>
            </w:r>
          </w:p>
          <w:p w14:paraId="1F0B8DB2" w14:textId="77777777" w:rsidR="00AB312F" w:rsidRPr="00D35B26" w:rsidRDefault="00AB312F" w:rsidP="00145E0D">
            <w:pPr>
              <w:spacing w:before="120" w:after="120"/>
              <w:jc w:val="both"/>
              <w:rPr>
                <w:rFonts w:asciiTheme="minorHAnsi" w:hAnsiTheme="minorHAnsi" w:cstheme="minorHAnsi"/>
                <w:bCs/>
                <w:color w:val="1F4E79" w:themeColor="accent1" w:themeShade="80"/>
                <w:kern w:val="20"/>
                <w:sz w:val="20"/>
                <w:szCs w:val="20"/>
              </w:rPr>
            </w:pPr>
            <w:r w:rsidRPr="007649D2">
              <w:rPr>
                <w:rFonts w:asciiTheme="minorHAnsi" w:hAnsiTheme="minorHAnsi" w:cstheme="minorHAnsi"/>
                <w:bCs/>
                <w:color w:val="1F4E79" w:themeColor="accent1" w:themeShade="80"/>
                <w:kern w:val="20"/>
                <w:sz w:val="20"/>
                <w:szCs w:val="20"/>
              </w:rPr>
              <w:t>In ogni caso, in considerazione degli obblighi di cui al capo V del GDPR, i trasferimenti internazionali saranno consentiti in presenza di una decisione di adeguatezza (cfr. </w:t>
            </w:r>
            <w:hyperlink r:id="rId26" w:history="1">
              <w:r w:rsidRPr="007649D2">
                <w:rPr>
                  <w:rFonts w:asciiTheme="minorHAnsi" w:hAnsiTheme="minorHAnsi" w:cstheme="minorHAnsi"/>
                  <w:bCs/>
                  <w:color w:val="1F4E79" w:themeColor="accent1" w:themeShade="80"/>
                  <w:kern w:val="20"/>
                  <w:sz w:val="20"/>
                  <w:szCs w:val="20"/>
                </w:rPr>
                <w:t>https://www.garanteprivacy.it/temi/trasferimento-di-dati-all-estero</w:t>
              </w:r>
            </w:hyperlink>
            <w:r w:rsidRPr="007649D2">
              <w:rPr>
                <w:rFonts w:asciiTheme="minorHAnsi" w:hAnsiTheme="minorHAnsi" w:cstheme="minorHAnsi"/>
                <w:bCs/>
                <w:color w:val="1F4E79" w:themeColor="accent1" w:themeShade="80"/>
                <w:kern w:val="20"/>
                <w:sz w:val="20"/>
                <w:szCs w:val="20"/>
              </w:rPr>
              <w:t> ).</w:t>
            </w:r>
          </w:p>
        </w:tc>
      </w:tr>
      <w:tr w:rsidR="00AB312F" w14:paraId="508992D9" w14:textId="77777777" w:rsidTr="00145E0D">
        <w:tc>
          <w:tcPr>
            <w:tcW w:w="1536" w:type="dxa"/>
            <w:vAlign w:val="center"/>
          </w:tcPr>
          <w:p w14:paraId="6C65D941" w14:textId="77777777" w:rsidR="00AB312F" w:rsidRDefault="00AB312F" w:rsidP="00145E0D">
            <w:pPr>
              <w:widowControl w:val="0"/>
              <w:tabs>
                <w:tab w:val="left" w:pos="11240"/>
              </w:tabs>
              <w:spacing w:after="0" w:line="240" w:lineRule="auto"/>
              <w:jc w:val="both"/>
              <w:rPr>
                <w:noProof/>
              </w:rPr>
            </w:pPr>
            <w:r>
              <w:rPr>
                <w:rFonts w:cs="Calibri"/>
                <w:noProof/>
                <w:sz w:val="24"/>
                <w:szCs w:val="24"/>
                <w:lang w:eastAsia="it-IT"/>
              </w:rPr>
              <w:drawing>
                <wp:inline distT="0" distB="0" distL="0" distR="0" wp14:anchorId="33BF5C48" wp14:editId="583150EF">
                  <wp:extent cx="831600" cy="831600"/>
                  <wp:effectExtent l="0" t="0" r="0" b="0"/>
                  <wp:docPr id="1852547008" name="Immagine 1852547008" descr="Immagine che contiene testo, Elementi grafici, grafica,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547008" name="Immagine 1852547008" descr="Immagine che contiene testo, Elementi grafici, grafica, schermata&#10;&#10;Il contenuto generato dall'IA potrebbe non essere corretto."/>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1A4C8482" w14:textId="77777777" w:rsidR="00AB312F" w:rsidRPr="00024FEE" w:rsidRDefault="00AB312F" w:rsidP="00145E0D">
            <w:pPr>
              <w:pStyle w:val="Titolo4"/>
              <w:shd w:val="clear" w:color="auto" w:fill="D5DCE4" w:themeFill="text2" w:themeFillTint="33"/>
              <w:spacing w:before="0" w:after="0"/>
              <w:ind w:left="0"/>
              <w:jc w:val="center"/>
              <w:rPr>
                <w:rFonts w:ascii="Calibri" w:hAnsi="Calibri" w:cs="Calibri"/>
                <w:sz w:val="24"/>
                <w:szCs w:val="24"/>
              </w:rPr>
            </w:pPr>
            <w:r w:rsidRPr="00024FEE">
              <w:rPr>
                <w:rFonts w:ascii="Calibri" w:hAnsi="Calibri" w:cs="Calibri"/>
                <w:sz w:val="24"/>
                <w:szCs w:val="24"/>
              </w:rPr>
              <w:t xml:space="preserve">DIRITTI DEGLI INTERESSATI </w:t>
            </w:r>
          </w:p>
          <w:p w14:paraId="0484264E" w14:textId="77777777" w:rsidR="00AB312F" w:rsidRDefault="00AB312F" w:rsidP="00145E0D">
            <w:pPr>
              <w:widowControl w:val="0"/>
              <w:tabs>
                <w:tab w:val="left" w:pos="11240"/>
              </w:tabs>
              <w:spacing w:after="0" w:line="240" w:lineRule="auto"/>
              <w:jc w:val="both"/>
              <w:rPr>
                <w:rFonts w:cs="Calibri"/>
                <w:bCs/>
                <w:color w:val="1F4E79" w:themeColor="accent1" w:themeShade="80"/>
                <w:kern w:val="20"/>
                <w:sz w:val="20"/>
                <w:szCs w:val="20"/>
              </w:rPr>
            </w:pPr>
            <w:r>
              <w:rPr>
                <w:rFonts w:cs="Calibri"/>
                <w:bCs/>
                <w:color w:val="1F4E79" w:themeColor="accent1" w:themeShade="80"/>
                <w:kern w:val="20"/>
                <w:sz w:val="20"/>
                <w:szCs w:val="20"/>
              </w:rPr>
              <w:t>A</w:t>
            </w:r>
            <w:r w:rsidRPr="004D288E">
              <w:rPr>
                <w:rFonts w:cs="Calibri"/>
                <w:bCs/>
                <w:color w:val="1F4E79" w:themeColor="accent1" w:themeShade="80"/>
                <w:kern w:val="20"/>
                <w:sz w:val="20"/>
                <w:szCs w:val="20"/>
              </w:rPr>
              <w:t>i sensi degli articoli da 15 a 22 del GDPR, in relazione ai suoi dati personali, nei casi</w:t>
            </w:r>
            <w:r>
              <w:rPr>
                <w:rFonts w:cs="Calibri"/>
                <w:bCs/>
                <w:color w:val="1F4E79" w:themeColor="accent1" w:themeShade="80"/>
                <w:kern w:val="20"/>
                <w:sz w:val="20"/>
                <w:szCs w:val="20"/>
              </w:rPr>
              <w:t xml:space="preserve"> </w:t>
            </w:r>
            <w:r w:rsidRPr="004D288E">
              <w:rPr>
                <w:rFonts w:cs="Calibri"/>
                <w:bCs/>
                <w:color w:val="1F4E79" w:themeColor="accent1" w:themeShade="80"/>
                <w:kern w:val="20"/>
                <w:sz w:val="20"/>
                <w:szCs w:val="20"/>
              </w:rPr>
              <w:t>previsti, Lei ha il diritto di: accedere e chiederne copia; richiedere la rettifica; richiedere la</w:t>
            </w:r>
            <w:r>
              <w:rPr>
                <w:rFonts w:cs="Calibri"/>
                <w:bCs/>
                <w:color w:val="1F4E79" w:themeColor="accent1" w:themeShade="80"/>
                <w:kern w:val="20"/>
                <w:sz w:val="20"/>
                <w:szCs w:val="20"/>
              </w:rPr>
              <w:t xml:space="preserve"> </w:t>
            </w:r>
            <w:r w:rsidRPr="004D288E">
              <w:rPr>
                <w:rFonts w:cs="Calibri"/>
                <w:bCs/>
                <w:color w:val="1F4E79" w:themeColor="accent1" w:themeShade="80"/>
                <w:kern w:val="20"/>
                <w:sz w:val="20"/>
                <w:szCs w:val="20"/>
              </w:rPr>
              <w:t>cancellazione; ottenere la limitazione del trattamento; opporsi al trattamento; portabilità</w:t>
            </w:r>
            <w:r>
              <w:rPr>
                <w:rStyle w:val="Rimandonotaapidipagina"/>
                <w:rFonts w:cs="Calibri"/>
                <w:bCs/>
                <w:color w:val="1F4E79" w:themeColor="accent1" w:themeShade="80"/>
                <w:kern w:val="20"/>
                <w:sz w:val="20"/>
                <w:szCs w:val="20"/>
              </w:rPr>
              <w:footnoteReference w:id="2"/>
            </w:r>
            <w:r w:rsidRPr="004D288E">
              <w:rPr>
                <w:rFonts w:cs="Calibri"/>
                <w:bCs/>
                <w:color w:val="1F4E79" w:themeColor="accent1" w:themeShade="80"/>
                <w:kern w:val="20"/>
                <w:sz w:val="20"/>
                <w:szCs w:val="20"/>
              </w:rPr>
              <w:t>; non</w:t>
            </w:r>
            <w:r>
              <w:rPr>
                <w:rFonts w:cs="Calibri"/>
                <w:bCs/>
                <w:color w:val="1F4E79" w:themeColor="accent1" w:themeShade="80"/>
                <w:kern w:val="20"/>
                <w:sz w:val="20"/>
                <w:szCs w:val="20"/>
              </w:rPr>
              <w:t xml:space="preserve"> </w:t>
            </w:r>
            <w:r w:rsidRPr="004D288E">
              <w:rPr>
                <w:rFonts w:cs="Calibri"/>
                <w:bCs/>
                <w:color w:val="1F4E79" w:themeColor="accent1" w:themeShade="80"/>
                <w:kern w:val="20"/>
                <w:sz w:val="20"/>
                <w:szCs w:val="20"/>
              </w:rPr>
              <w:t>essere sottoposto a una decisione basata unicamente sul trattamento automatizzato.</w:t>
            </w:r>
          </w:p>
          <w:p w14:paraId="5CBE1EDA" w14:textId="77777777" w:rsidR="00AB312F" w:rsidRPr="000C59E3" w:rsidRDefault="00AB312F" w:rsidP="00145E0D">
            <w:pPr>
              <w:widowControl w:val="0"/>
              <w:tabs>
                <w:tab w:val="left" w:pos="11240"/>
              </w:tabs>
              <w:spacing w:after="0" w:line="240" w:lineRule="auto"/>
              <w:jc w:val="both"/>
              <w:rPr>
                <w:rFonts w:cs="Calibri"/>
                <w:bCs/>
                <w:color w:val="1F4E79" w:themeColor="accent1" w:themeShade="80"/>
                <w:kern w:val="20"/>
                <w:sz w:val="20"/>
                <w:szCs w:val="20"/>
              </w:rPr>
            </w:pPr>
            <w:r w:rsidRPr="00D204AE">
              <w:rPr>
                <w:rFonts w:cs="Calibri"/>
                <w:bCs/>
                <w:color w:val="1F4E79" w:themeColor="accent1" w:themeShade="80"/>
                <w:kern w:val="20"/>
                <w:sz w:val="20"/>
                <w:szCs w:val="20"/>
              </w:rPr>
              <w:t>Per qualsiasi ulteriore informazione relativa al trattamento dei suoi dati personali, anche a seguito</w:t>
            </w:r>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dell’aggiornamento della presente informativa, e per far valere i diritti a Lei riconosciuti dal GDPR,</w:t>
            </w:r>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non esiti a contattare il Titolare o il DPO.</w:t>
            </w:r>
          </w:p>
          <w:p w14:paraId="04B28AF5" w14:textId="77777777" w:rsidR="00AB312F" w:rsidRPr="003F5681" w:rsidRDefault="00AB312F" w:rsidP="00145E0D">
            <w:pPr>
              <w:widowControl w:val="0"/>
              <w:tabs>
                <w:tab w:val="left" w:pos="11240"/>
              </w:tabs>
              <w:spacing w:after="0" w:line="240" w:lineRule="auto"/>
              <w:jc w:val="both"/>
              <w:rPr>
                <w:rFonts w:cs="Calibri"/>
                <w:bCs/>
                <w:color w:val="1F4E79" w:themeColor="accent1" w:themeShade="80"/>
                <w:kern w:val="20"/>
                <w:sz w:val="20"/>
                <w:szCs w:val="20"/>
              </w:rPr>
            </w:pPr>
          </w:p>
        </w:tc>
      </w:tr>
      <w:tr w:rsidR="00AB312F" w14:paraId="406CFE8E" w14:textId="77777777" w:rsidTr="00145E0D">
        <w:tc>
          <w:tcPr>
            <w:tcW w:w="1536" w:type="dxa"/>
            <w:vAlign w:val="center"/>
          </w:tcPr>
          <w:p w14:paraId="48D3715D" w14:textId="77777777" w:rsidR="00AB312F" w:rsidRDefault="00AB312F" w:rsidP="00145E0D">
            <w:pPr>
              <w:widowControl w:val="0"/>
              <w:tabs>
                <w:tab w:val="left" w:pos="11240"/>
              </w:tabs>
              <w:spacing w:after="0" w:line="240" w:lineRule="auto"/>
              <w:jc w:val="both"/>
              <w:rPr>
                <w:noProof/>
              </w:rPr>
            </w:pPr>
            <w:r>
              <w:rPr>
                <w:noProof/>
                <w:lang w:eastAsia="it-IT"/>
              </w:rPr>
              <w:lastRenderedPageBreak/>
              <w:drawing>
                <wp:inline distT="0" distB="0" distL="0" distR="0" wp14:anchorId="7D524768" wp14:editId="588A525F">
                  <wp:extent cx="831600" cy="831600"/>
                  <wp:effectExtent l="0" t="0" r="6985" b="0"/>
                  <wp:docPr id="1698686822" name="Immagine 1698686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72B0D127" w14:textId="77777777" w:rsidR="00AB312F" w:rsidRDefault="00AB312F" w:rsidP="00145E0D">
            <w:pPr>
              <w:pStyle w:val="Titolo4"/>
              <w:shd w:val="clear" w:color="auto" w:fill="D5DCE4" w:themeFill="text2" w:themeFillTint="33"/>
              <w:spacing w:before="0" w:after="0"/>
              <w:ind w:left="0"/>
              <w:jc w:val="center"/>
              <w:rPr>
                <w:rFonts w:ascii="Calibri" w:hAnsi="Calibri" w:cs="Calibri"/>
                <w:sz w:val="24"/>
                <w:szCs w:val="24"/>
              </w:rPr>
            </w:pPr>
            <w:r>
              <w:rPr>
                <w:rFonts w:ascii="Calibri" w:hAnsi="Calibri" w:cs="Calibri"/>
                <w:sz w:val="24"/>
                <w:szCs w:val="24"/>
              </w:rPr>
              <w:t>RECLAMI</w:t>
            </w:r>
          </w:p>
          <w:p w14:paraId="0454B33E" w14:textId="77777777" w:rsidR="00AB312F" w:rsidRPr="00A11893" w:rsidRDefault="00AB312F" w:rsidP="00145E0D">
            <w:pPr>
              <w:spacing w:after="0"/>
              <w:jc w:val="both"/>
              <w:rPr>
                <w:rFonts w:cs="Calibri"/>
                <w:bCs/>
                <w:color w:val="1F4E79" w:themeColor="accent1" w:themeShade="80"/>
                <w:kern w:val="20"/>
                <w:sz w:val="20"/>
                <w:szCs w:val="20"/>
              </w:rPr>
            </w:pPr>
            <w:r>
              <w:rPr>
                <w:rFonts w:cs="Calibri"/>
                <w:bCs/>
                <w:color w:val="1F4E79" w:themeColor="accent1" w:themeShade="80"/>
                <w:kern w:val="20"/>
                <w:sz w:val="20"/>
                <w:szCs w:val="20"/>
              </w:rPr>
              <w:t>È sempre possibile</w:t>
            </w:r>
            <w:r w:rsidRPr="00C2354A">
              <w:rPr>
                <w:rFonts w:cs="Calibri"/>
                <w:bCs/>
                <w:color w:val="1F4E79" w:themeColor="accent1" w:themeShade="80"/>
                <w:kern w:val="20"/>
                <w:sz w:val="20"/>
                <w:szCs w:val="20"/>
              </w:rPr>
              <w:t xml:space="preserve"> proporre reclamo al Garante per la protezione dei dati personali </w:t>
            </w:r>
            <w:hyperlink w:history="1"/>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o di adire le</w:t>
            </w:r>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opportune sedi giudiziarie</w:t>
            </w:r>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(rispettivamente ai sensi degli artt. 77 e 79 GDPR).</w:t>
            </w:r>
          </w:p>
        </w:tc>
      </w:tr>
    </w:tbl>
    <w:p w14:paraId="306E6DCC" w14:textId="77777777" w:rsidR="00AB312F" w:rsidRDefault="00AB312F" w:rsidP="00AB312F">
      <w:pPr>
        <w:widowControl w:val="0"/>
        <w:tabs>
          <w:tab w:val="left" w:pos="11240"/>
        </w:tabs>
        <w:spacing w:after="0" w:line="240" w:lineRule="auto"/>
        <w:ind w:left="7200"/>
        <w:rPr>
          <w:rFonts w:eastAsia="Opel Sans Condensed" w:cs="Calibri"/>
          <w:color w:val="1F4E79" w:themeColor="accent1" w:themeShade="80"/>
          <w:sz w:val="20"/>
          <w:szCs w:val="20"/>
        </w:rPr>
      </w:pPr>
    </w:p>
    <w:p w14:paraId="1776E748" w14:textId="77777777" w:rsidR="00AB312F" w:rsidRDefault="00AB312F" w:rsidP="00AB312F">
      <w:pPr>
        <w:widowControl w:val="0"/>
        <w:tabs>
          <w:tab w:val="left" w:pos="11240"/>
        </w:tabs>
        <w:spacing w:after="0" w:line="240" w:lineRule="auto"/>
        <w:ind w:left="7200"/>
        <w:rPr>
          <w:rFonts w:eastAsia="Opel Sans Condensed" w:cs="Calibri"/>
          <w:color w:val="1F4E79" w:themeColor="accent1" w:themeShade="80"/>
          <w:sz w:val="20"/>
          <w:szCs w:val="20"/>
        </w:rPr>
      </w:pPr>
    </w:p>
    <w:p w14:paraId="47936329" w14:textId="77777777" w:rsidR="00AB312F" w:rsidRDefault="00AB312F" w:rsidP="00AB312F">
      <w:pPr>
        <w:widowControl w:val="0"/>
        <w:tabs>
          <w:tab w:val="left" w:pos="11240"/>
        </w:tabs>
        <w:spacing w:after="0" w:line="240" w:lineRule="auto"/>
        <w:ind w:left="7200"/>
        <w:rPr>
          <w:rFonts w:eastAsia="Opel Sans Condensed" w:cs="Calibri"/>
          <w:color w:val="1F4E79" w:themeColor="accent1" w:themeShade="80"/>
          <w:sz w:val="20"/>
          <w:szCs w:val="20"/>
        </w:rPr>
      </w:pPr>
    </w:p>
    <w:p w14:paraId="7C5009F6" w14:textId="77777777" w:rsidR="00AB312F" w:rsidRDefault="00AB312F" w:rsidP="00AB312F">
      <w:pPr>
        <w:widowControl w:val="0"/>
        <w:tabs>
          <w:tab w:val="left" w:pos="11240"/>
        </w:tabs>
        <w:spacing w:after="0" w:line="240" w:lineRule="auto"/>
        <w:ind w:left="7200"/>
        <w:rPr>
          <w:rFonts w:eastAsia="Opel Sans Condensed" w:cs="Calibri"/>
          <w:color w:val="1F4E79" w:themeColor="accent1" w:themeShade="80"/>
          <w:sz w:val="20"/>
          <w:szCs w:val="20"/>
        </w:rPr>
      </w:pPr>
    </w:p>
    <w:p w14:paraId="259B1C0D" w14:textId="77777777" w:rsidR="00AB312F" w:rsidRDefault="00AB312F" w:rsidP="00AB312F">
      <w:pPr>
        <w:widowControl w:val="0"/>
        <w:tabs>
          <w:tab w:val="left" w:pos="11240"/>
        </w:tabs>
        <w:spacing w:after="0" w:line="240" w:lineRule="auto"/>
        <w:ind w:left="7200"/>
        <w:rPr>
          <w:rFonts w:eastAsia="Opel Sans Condensed" w:cs="Calibri"/>
          <w:color w:val="1F4E79" w:themeColor="accent1" w:themeShade="80"/>
          <w:sz w:val="20"/>
          <w:szCs w:val="20"/>
        </w:rPr>
      </w:pPr>
    </w:p>
    <w:p w14:paraId="4A8FF7F6" w14:textId="77777777" w:rsidR="00AB312F" w:rsidRDefault="00AB312F" w:rsidP="00AB312F">
      <w:pPr>
        <w:widowControl w:val="0"/>
        <w:tabs>
          <w:tab w:val="left" w:pos="11240"/>
        </w:tabs>
        <w:spacing w:after="0" w:line="240" w:lineRule="auto"/>
        <w:ind w:left="6663"/>
        <w:jc w:val="center"/>
        <w:rPr>
          <w:rFonts w:eastAsia="Opel Sans Condensed" w:cs="Calibri"/>
          <w:color w:val="1F4E79" w:themeColor="accent1" w:themeShade="80"/>
          <w:sz w:val="20"/>
          <w:szCs w:val="20"/>
        </w:rPr>
      </w:pPr>
      <w:r>
        <w:rPr>
          <w:rFonts w:eastAsia="Opel Sans Condensed" w:cs="Calibri"/>
          <w:color w:val="1F4E79" w:themeColor="accent1" w:themeShade="80"/>
          <w:sz w:val="20"/>
          <w:szCs w:val="20"/>
        </w:rPr>
        <w:t>La Direttrice</w:t>
      </w:r>
    </w:p>
    <w:p w14:paraId="10287F06" w14:textId="77777777" w:rsidR="00AB312F" w:rsidRDefault="00AB312F" w:rsidP="00AB312F">
      <w:pPr>
        <w:widowControl w:val="0"/>
        <w:tabs>
          <w:tab w:val="left" w:pos="11240"/>
        </w:tabs>
        <w:spacing w:after="0" w:line="240" w:lineRule="auto"/>
        <w:ind w:left="6663"/>
        <w:jc w:val="center"/>
        <w:rPr>
          <w:rFonts w:eastAsia="Opel Sans Condensed" w:cs="Calibri"/>
          <w:color w:val="1F4E79" w:themeColor="accent1" w:themeShade="80"/>
          <w:sz w:val="20"/>
          <w:szCs w:val="20"/>
        </w:rPr>
      </w:pPr>
      <w:r>
        <w:rPr>
          <w:rFonts w:eastAsia="Opel Sans Condensed" w:cs="Calibri"/>
          <w:color w:val="1F4E79" w:themeColor="accent1" w:themeShade="80"/>
          <w:sz w:val="20"/>
          <w:szCs w:val="20"/>
        </w:rPr>
        <w:t xml:space="preserve">della </w:t>
      </w:r>
      <w:r w:rsidRPr="00A11893">
        <w:rPr>
          <w:rFonts w:eastAsia="Opel Sans Condensed" w:cs="Calibri"/>
          <w:color w:val="1F4E79" w:themeColor="accent1" w:themeShade="80"/>
          <w:sz w:val="20"/>
          <w:szCs w:val="20"/>
        </w:rPr>
        <w:t>Direzione</w:t>
      </w:r>
      <w:r>
        <w:rPr>
          <w:rFonts w:eastAsia="Opel Sans Condensed" w:cs="Calibri"/>
          <w:color w:val="1F4E79" w:themeColor="accent1" w:themeShade="80"/>
          <w:sz w:val="20"/>
          <w:szCs w:val="20"/>
        </w:rPr>
        <w:t xml:space="preserve"> Regionale Inclusione Sociale</w:t>
      </w:r>
    </w:p>
    <w:p w14:paraId="7C9DB6CF" w14:textId="77777777" w:rsidR="00AB312F" w:rsidRDefault="00AB312F" w:rsidP="00AB312F">
      <w:pPr>
        <w:widowControl w:val="0"/>
        <w:tabs>
          <w:tab w:val="left" w:pos="11240"/>
        </w:tabs>
        <w:spacing w:after="0" w:line="240" w:lineRule="auto"/>
        <w:ind w:left="6663"/>
        <w:jc w:val="center"/>
        <w:rPr>
          <w:rFonts w:eastAsia="Opel Sans Condensed" w:cs="Calibri"/>
          <w:color w:val="1F4E79" w:themeColor="accent1" w:themeShade="80"/>
          <w:sz w:val="20"/>
          <w:szCs w:val="20"/>
        </w:rPr>
      </w:pPr>
      <w:proofErr w:type="spellStart"/>
      <w:r>
        <w:rPr>
          <w:rFonts w:eastAsia="Opel Sans Condensed" w:cs="Calibri"/>
          <w:color w:val="1F4E79" w:themeColor="accent1" w:themeShade="80"/>
          <w:sz w:val="20"/>
          <w:szCs w:val="20"/>
        </w:rPr>
        <w:t>n.q</w:t>
      </w:r>
      <w:proofErr w:type="spellEnd"/>
      <w:r>
        <w:rPr>
          <w:rFonts w:eastAsia="Opel Sans Condensed" w:cs="Calibri"/>
          <w:color w:val="1F4E79" w:themeColor="accent1" w:themeShade="80"/>
          <w:sz w:val="20"/>
          <w:szCs w:val="20"/>
        </w:rPr>
        <w:t>. di Soggetto Designato al trattamento dal Titolare</w:t>
      </w:r>
    </w:p>
    <w:p w14:paraId="497B14CA" w14:textId="77777777" w:rsidR="00AB312F" w:rsidRPr="00A11893" w:rsidRDefault="00AB312F" w:rsidP="00AB312F">
      <w:pPr>
        <w:widowControl w:val="0"/>
        <w:tabs>
          <w:tab w:val="left" w:pos="11240"/>
        </w:tabs>
        <w:spacing w:after="0" w:line="240" w:lineRule="auto"/>
        <w:ind w:left="6663"/>
        <w:jc w:val="center"/>
        <w:rPr>
          <w:rFonts w:eastAsia="Opel Sans Condensed" w:cs="Calibri"/>
          <w:color w:val="1F4E79" w:themeColor="accent1" w:themeShade="80"/>
          <w:sz w:val="20"/>
          <w:szCs w:val="20"/>
        </w:rPr>
      </w:pPr>
      <w:r>
        <w:rPr>
          <w:rFonts w:eastAsia="Opel Sans Condensed" w:cs="Calibri"/>
          <w:color w:val="1F4E79" w:themeColor="accent1" w:themeShade="80"/>
          <w:sz w:val="20"/>
          <w:szCs w:val="20"/>
        </w:rPr>
        <w:t>Avv. Ornella Guglielmino</w:t>
      </w:r>
    </w:p>
    <w:p w14:paraId="11D97150" w14:textId="77777777" w:rsidR="00AB312F" w:rsidRDefault="00AB312F" w:rsidP="00AB312F">
      <w:pPr>
        <w:widowControl w:val="0"/>
        <w:tabs>
          <w:tab w:val="left" w:pos="11240"/>
        </w:tabs>
        <w:spacing w:after="0" w:line="240" w:lineRule="auto"/>
        <w:ind w:left="7200"/>
        <w:jc w:val="center"/>
        <w:rPr>
          <w:rFonts w:eastAsia="Opel Sans Condensed" w:cs="Calibri"/>
          <w:color w:val="1F4E79" w:themeColor="accent1" w:themeShade="80"/>
          <w:sz w:val="20"/>
          <w:szCs w:val="20"/>
        </w:rPr>
      </w:pPr>
      <w:r>
        <w:rPr>
          <w:rFonts w:eastAsia="Opel Sans Condensed" w:cs="Calibri"/>
          <w:color w:val="1F4E79" w:themeColor="accent1" w:themeShade="80"/>
          <w:sz w:val="20"/>
          <w:szCs w:val="20"/>
        </w:rPr>
        <w:tab/>
      </w:r>
      <w:r w:rsidRPr="00A11893">
        <w:rPr>
          <w:rFonts w:eastAsia="Opel Sans Condensed" w:cs="Calibri"/>
          <w:color w:val="1F4E79" w:themeColor="accent1" w:themeShade="80"/>
          <w:sz w:val="20"/>
          <w:szCs w:val="20"/>
        </w:rPr>
        <w:t>[FIRMA DIGITALE]</w:t>
      </w:r>
    </w:p>
    <w:p w14:paraId="5DDCBB10" w14:textId="77777777" w:rsidR="00AB312F" w:rsidRDefault="00AB312F" w:rsidP="00AB312F">
      <w:pPr>
        <w:widowControl w:val="0"/>
        <w:tabs>
          <w:tab w:val="left" w:pos="11240"/>
        </w:tabs>
        <w:spacing w:after="0" w:line="240" w:lineRule="auto"/>
        <w:ind w:left="397"/>
        <w:jc w:val="center"/>
        <w:rPr>
          <w:rFonts w:eastAsia="Opel Sans Condensed" w:cs="Calibri"/>
          <w:color w:val="1F4E79" w:themeColor="accent1" w:themeShade="80"/>
          <w:sz w:val="20"/>
          <w:szCs w:val="20"/>
        </w:rPr>
      </w:pPr>
    </w:p>
    <w:p w14:paraId="78014D12" w14:textId="77777777" w:rsidR="00AB312F" w:rsidRPr="00013D30" w:rsidRDefault="00AB312F" w:rsidP="00AB312F">
      <w:pPr>
        <w:widowControl w:val="0"/>
        <w:tabs>
          <w:tab w:val="left" w:pos="11240"/>
        </w:tabs>
        <w:spacing w:after="0" w:line="240" w:lineRule="auto"/>
        <w:ind w:left="397"/>
        <w:jc w:val="center"/>
        <w:rPr>
          <w:rFonts w:eastAsia="Opel Sans Condensed" w:cs="Calibri"/>
          <w:color w:val="1F4E79" w:themeColor="accent1" w:themeShade="80"/>
          <w:sz w:val="20"/>
          <w:szCs w:val="20"/>
        </w:rPr>
      </w:pPr>
      <w:r>
        <w:rPr>
          <w:rFonts w:eastAsia="Opel Sans Condensed" w:cs="Calibri"/>
          <w:color w:val="1F4E79" w:themeColor="accent1" w:themeShade="80"/>
          <w:sz w:val="20"/>
          <w:szCs w:val="20"/>
        </w:rPr>
        <w:t xml:space="preserve">Icone realizzate da </w:t>
      </w:r>
      <w:r w:rsidRPr="00AC47E3">
        <w:rPr>
          <w:rFonts w:eastAsia="Opel Sans Condensed" w:cs="Calibri"/>
          <w:color w:val="1F4E79" w:themeColor="accent1" w:themeShade="80"/>
          <w:sz w:val="20"/>
          <w:szCs w:val="20"/>
        </w:rPr>
        <w:t xml:space="preserve">Osservatorio679 </w:t>
      </w:r>
      <w:proofErr w:type="spellStart"/>
      <w:r w:rsidRPr="00AC47E3">
        <w:rPr>
          <w:rFonts w:eastAsia="Opel Sans Condensed" w:cs="Calibri"/>
          <w:color w:val="1F4E79" w:themeColor="accent1" w:themeShade="80"/>
          <w:sz w:val="20"/>
          <w:szCs w:val="20"/>
        </w:rPr>
        <w:t>Lic</w:t>
      </w:r>
      <w:proofErr w:type="spellEnd"/>
      <w:r w:rsidRPr="00AC47E3">
        <w:rPr>
          <w:rFonts w:eastAsia="Opel Sans Condensed" w:cs="Calibri"/>
          <w:color w:val="1F4E79" w:themeColor="accent1" w:themeShade="80"/>
          <w:sz w:val="20"/>
          <w:szCs w:val="20"/>
        </w:rPr>
        <w:t xml:space="preserve"> CC BY</w:t>
      </w:r>
    </w:p>
    <w:p w14:paraId="64F699D5" w14:textId="77777777" w:rsidR="00AB312F" w:rsidRPr="000A38D8" w:rsidRDefault="00AB312F" w:rsidP="00AB312F">
      <w:pPr>
        <w:pStyle w:val="Titolo4"/>
        <w:shd w:val="clear" w:color="auto" w:fill="DEEAF6" w:themeFill="accent1" w:themeFillTint="33"/>
        <w:spacing w:before="0" w:after="0"/>
        <w:ind w:left="0"/>
        <w:jc w:val="center"/>
        <w:rPr>
          <w:rFonts w:ascii="Calibri" w:hAnsi="Calibri" w:cs="Calibri"/>
        </w:rPr>
      </w:pPr>
      <w:r w:rsidRPr="000A38D8">
        <w:rPr>
          <w:rFonts w:ascii="Calibri" w:hAnsi="Calibri" w:cs="Calibri"/>
        </w:rPr>
        <w:t>FINE INFORMATIVA</w:t>
      </w:r>
    </w:p>
    <w:p w14:paraId="6378689A" w14:textId="77777777" w:rsidR="00AB312F" w:rsidRPr="000A38D8" w:rsidRDefault="00AB312F" w:rsidP="00AB312F">
      <w:pPr>
        <w:pStyle w:val="Titolo4"/>
        <w:shd w:val="clear" w:color="auto" w:fill="DEEAF6" w:themeFill="accent1" w:themeFillTint="33"/>
        <w:spacing w:before="0" w:after="0"/>
        <w:ind w:left="0"/>
        <w:jc w:val="center"/>
        <w:rPr>
          <w:rFonts w:ascii="Calibri" w:hAnsi="Calibri" w:cs="Calibri"/>
        </w:rPr>
      </w:pPr>
      <w:r w:rsidRPr="000A38D8">
        <w:rPr>
          <w:rFonts w:ascii="Calibri" w:hAnsi="Calibri" w:cs="Calibri"/>
        </w:rPr>
        <w:t xml:space="preserve">LA </w:t>
      </w:r>
      <w:r>
        <w:rPr>
          <w:rFonts w:ascii="Calibri" w:hAnsi="Calibri" w:cs="Calibri"/>
        </w:rPr>
        <w:t>GIUNTA REGIONALE DEL</w:t>
      </w:r>
      <w:r w:rsidRPr="000A38D8">
        <w:rPr>
          <w:rFonts w:ascii="Calibri" w:hAnsi="Calibri" w:cs="Calibri"/>
        </w:rPr>
        <w:t xml:space="preserve"> LAZIO la ringrazia della consultazione</w:t>
      </w:r>
    </w:p>
    <w:p w14:paraId="1D51CF30" w14:textId="77777777" w:rsidR="00AB312F" w:rsidRDefault="00AB312F" w:rsidP="00AB312F">
      <w:pPr>
        <w:widowControl w:val="0"/>
        <w:tabs>
          <w:tab w:val="left" w:pos="11240"/>
        </w:tabs>
        <w:spacing w:after="0" w:line="240" w:lineRule="auto"/>
        <w:jc w:val="both"/>
        <w:outlineLvl w:val="1"/>
        <w:rPr>
          <w:rFonts w:eastAsia="Opel Sans Condensed" w:cs="Calibri"/>
          <w:color w:val="1F4E79" w:themeColor="accent1" w:themeShade="80"/>
          <w:szCs w:val="24"/>
        </w:rPr>
      </w:pPr>
    </w:p>
    <w:p w14:paraId="20CB261C"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088AA553"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58310CA9"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0EE8E777"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01589015"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27D9A567"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36D35698"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7D393548"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13847D12"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21BC1FBC"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0EFC0655"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089FF6BA"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64E00188"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3C70CD8E"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p w14:paraId="340E7EDC" w14:textId="77777777" w:rsidR="00AB312F" w:rsidRDefault="00AB312F" w:rsidP="0078268B">
      <w:pPr>
        <w:widowControl w:val="0"/>
        <w:tabs>
          <w:tab w:val="left" w:pos="11240"/>
        </w:tabs>
        <w:spacing w:after="0" w:line="240" w:lineRule="auto"/>
        <w:jc w:val="both"/>
        <w:outlineLvl w:val="1"/>
        <w:rPr>
          <w:rFonts w:eastAsia="Opel Sans Condensed" w:cs="Calibri"/>
          <w:color w:val="1F4E79" w:themeColor="accent1" w:themeShade="80"/>
          <w:szCs w:val="24"/>
        </w:rPr>
      </w:pPr>
    </w:p>
    <w:sectPr w:rsidR="00AB312F" w:rsidSect="00F5145B">
      <w:headerReference w:type="even" r:id="rId27"/>
      <w:headerReference w:type="default" r:id="rId28"/>
      <w:footerReference w:type="even" r:id="rId29"/>
      <w:footerReference w:type="default" r:id="rId30"/>
      <w:headerReference w:type="first" r:id="rId31"/>
      <w:footerReference w:type="first" r:id="rId32"/>
      <w:pgSz w:w="12240" w:h="15840"/>
      <w:pgMar w:top="1135" w:right="474" w:bottom="851" w:left="709" w:header="284"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237CB" w14:textId="77777777" w:rsidR="0026472A" w:rsidRDefault="0026472A" w:rsidP="00045516">
      <w:pPr>
        <w:spacing w:after="0" w:line="240" w:lineRule="auto"/>
      </w:pPr>
      <w:r>
        <w:separator/>
      </w:r>
    </w:p>
  </w:endnote>
  <w:endnote w:type="continuationSeparator" w:id="0">
    <w:p w14:paraId="299ECD67" w14:textId="77777777" w:rsidR="0026472A" w:rsidRDefault="0026472A" w:rsidP="00045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l Sans Condensed">
    <w:altName w:val="Corbe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4E980" w14:textId="77777777" w:rsidR="00F81A6B" w:rsidRDefault="00F81A6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078624"/>
      <w:docPartObj>
        <w:docPartGallery w:val="Page Numbers (Bottom of Page)"/>
        <w:docPartUnique/>
      </w:docPartObj>
    </w:sdtPr>
    <w:sdtEndPr/>
    <w:sdtContent>
      <w:p w14:paraId="2D261E5D" w14:textId="55AC11EA" w:rsidR="005E512F" w:rsidRDefault="005E512F" w:rsidP="0044260F">
        <w:pPr>
          <w:pStyle w:val="Pidipagina"/>
          <w:jc w:val="center"/>
        </w:pPr>
        <w:r>
          <w:t xml:space="preserve">Pagina </w:t>
        </w:r>
        <w:r>
          <w:fldChar w:fldCharType="begin"/>
        </w:r>
        <w:r>
          <w:instrText>PAGE   \* MERGEFORMAT</w:instrText>
        </w:r>
        <w:r>
          <w:fldChar w:fldCharType="separate"/>
        </w:r>
        <w:r w:rsidR="00760F03">
          <w:rPr>
            <w:noProof/>
          </w:rPr>
          <w:t>3</w:t>
        </w:r>
        <w:r>
          <w:fldChar w:fldCharType="end"/>
        </w:r>
        <w:r w:rsidR="0044260F">
          <w:t>/</w:t>
        </w:r>
        <w:fldSimple w:instr=" NUMPAGES   \* MERGEFORMAT ">
          <w:r w:rsidR="00760F03">
            <w:rPr>
              <w:noProof/>
            </w:rPr>
            <w:t>4</w:t>
          </w:r>
        </w:fldSimple>
      </w:p>
    </w:sdtContent>
  </w:sdt>
  <w:p w14:paraId="00D854CA" w14:textId="5534604F" w:rsidR="0000646E" w:rsidRDefault="0000646E" w:rsidP="00F57DC9">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1EF55" w14:textId="77777777" w:rsidR="00F81A6B" w:rsidRDefault="00F81A6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DBE2C" w14:textId="77777777" w:rsidR="0026472A" w:rsidRDefault="0026472A" w:rsidP="00045516">
      <w:pPr>
        <w:spacing w:after="0" w:line="240" w:lineRule="auto"/>
      </w:pPr>
      <w:r>
        <w:separator/>
      </w:r>
    </w:p>
  </w:footnote>
  <w:footnote w:type="continuationSeparator" w:id="0">
    <w:p w14:paraId="366A0FF7" w14:textId="77777777" w:rsidR="0026472A" w:rsidRDefault="0026472A" w:rsidP="00045516">
      <w:pPr>
        <w:spacing w:after="0" w:line="240" w:lineRule="auto"/>
      </w:pPr>
      <w:r>
        <w:continuationSeparator/>
      </w:r>
    </w:p>
  </w:footnote>
  <w:footnote w:id="1">
    <w:p w14:paraId="2749CB7D" w14:textId="70334DF1" w:rsidR="00D204AE" w:rsidRPr="00A11893" w:rsidRDefault="00D204AE" w:rsidP="00A11893">
      <w:pPr>
        <w:pStyle w:val="Testonotaapidipagina"/>
        <w:jc w:val="both"/>
        <w:rPr>
          <w:rFonts w:cs="Calibri"/>
          <w:bCs/>
          <w:color w:val="1F4E79" w:themeColor="accent1" w:themeShade="80"/>
          <w:kern w:val="20"/>
          <w:sz w:val="16"/>
          <w:szCs w:val="16"/>
        </w:rPr>
      </w:pPr>
      <w:r>
        <w:rPr>
          <w:rStyle w:val="Rimandonotaapidipagina"/>
        </w:rPr>
        <w:footnoteRef/>
      </w:r>
      <w:r>
        <w:t xml:space="preserve"> </w:t>
      </w:r>
      <w:r w:rsidRPr="00A11893">
        <w:rPr>
          <w:rFonts w:cs="Calibri"/>
          <w:bCs/>
          <w:color w:val="1F4E79" w:themeColor="accent1" w:themeShade="80"/>
          <w:kern w:val="20"/>
          <w:sz w:val="16"/>
          <w:szCs w:val="16"/>
        </w:rPr>
        <w:t>Ai sensi dell’art. 20, par. 3, del GDPR: “Tale diritto non si applica al trattamento necessario per l’esecuzione di un compito di interesse pubblico o connesso all’esercizio di pubblici poteri di cui è investito il titolare del trattamento.”</w:t>
      </w:r>
    </w:p>
  </w:footnote>
  <w:footnote w:id="2">
    <w:p w14:paraId="4D86EE70" w14:textId="77777777" w:rsidR="00AB312F" w:rsidRPr="00A11893" w:rsidRDefault="00AB312F" w:rsidP="00AB312F">
      <w:pPr>
        <w:pStyle w:val="Testonotaapidipagina"/>
        <w:jc w:val="both"/>
        <w:rPr>
          <w:rFonts w:cs="Calibri"/>
          <w:bCs/>
          <w:color w:val="1F4E79" w:themeColor="accent1" w:themeShade="80"/>
          <w:kern w:val="20"/>
          <w:sz w:val="16"/>
          <w:szCs w:val="16"/>
        </w:rPr>
      </w:pPr>
      <w:r>
        <w:rPr>
          <w:rStyle w:val="Rimandonotaapidipagina"/>
        </w:rPr>
        <w:footnoteRef/>
      </w:r>
      <w:r>
        <w:t xml:space="preserve"> </w:t>
      </w:r>
      <w:r w:rsidRPr="00A11893">
        <w:rPr>
          <w:rFonts w:cs="Calibri"/>
          <w:bCs/>
          <w:color w:val="1F4E79" w:themeColor="accent1" w:themeShade="80"/>
          <w:kern w:val="20"/>
          <w:sz w:val="16"/>
          <w:szCs w:val="16"/>
        </w:rPr>
        <w:t>Ai sensi dell’art. 20, par. 3, del GDPR: “Tale diritto non si applica al trattamento necessario per l’esecuzione di un compito di interesse pubblico o connesso all’esercizio di pubblici poteri di cui è investito il titolare del trattamento.”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6F91A" w14:textId="77777777" w:rsidR="00F81A6B" w:rsidRDefault="00F81A6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E0451" w14:textId="104BDFC1" w:rsidR="006C3A3A" w:rsidRDefault="006C3A3A" w:rsidP="006C3A3A">
    <w:pPr>
      <w:shd w:val="clear" w:color="auto" w:fill="FFFFFF"/>
      <w:spacing w:after="0" w:line="240" w:lineRule="auto"/>
      <w:rPr>
        <w:rFonts w:eastAsia="Opel Sans Condensed" w:cs="Calibri"/>
        <w:b/>
        <w:color w:val="1F4E79" w:themeColor="accent1" w:themeShade="80"/>
        <w:sz w:val="20"/>
        <w:szCs w:val="20"/>
      </w:rPr>
    </w:pPr>
    <w:r>
      <w:rPr>
        <w:rFonts w:eastAsia="Opel Sans Condensed" w:cs="Calibri"/>
        <w:b/>
        <w:color w:val="1F4E79" w:themeColor="accent1" w:themeShade="80"/>
        <w:sz w:val="20"/>
        <w:szCs w:val="20"/>
      </w:rPr>
      <w:t xml:space="preserve">                                                                                                                                                          </w:t>
    </w:r>
  </w:p>
  <w:p w14:paraId="66162938" w14:textId="1EF49EF3" w:rsidR="006C3A3A" w:rsidRDefault="006C3A3A" w:rsidP="006C3A3A">
    <w:pPr>
      <w:shd w:val="clear" w:color="auto" w:fill="FFFFFF"/>
      <w:spacing w:after="0" w:line="240" w:lineRule="auto"/>
      <w:rPr>
        <w:rFonts w:eastAsia="Opel Sans Condensed" w:cs="Calibri"/>
        <w:b/>
        <w:color w:val="1F4E79" w:themeColor="accent1" w:themeShade="80"/>
        <w:sz w:val="20"/>
        <w:szCs w:val="20"/>
      </w:rPr>
    </w:pPr>
    <w:r w:rsidRPr="006C3A3A">
      <w:rPr>
        <w:rFonts w:eastAsia="Opel Sans Condensed" w:cs="Calibri"/>
        <w:b/>
        <w:noProof/>
        <w:color w:val="1F4E79" w:themeColor="accent1" w:themeShade="80"/>
        <w:sz w:val="20"/>
        <w:szCs w:val="20"/>
        <w:lang w:eastAsia="it-IT"/>
      </w:rPr>
      <w:drawing>
        <wp:inline distT="0" distB="0" distL="0" distR="0" wp14:anchorId="2982882D" wp14:editId="73E0C1EB">
          <wp:extent cx="1544864" cy="423081"/>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889" cy="444997"/>
                  </a:xfrm>
                  <a:prstGeom prst="rect">
                    <a:avLst/>
                  </a:prstGeom>
                  <a:noFill/>
                  <a:ln>
                    <a:noFill/>
                  </a:ln>
                </pic:spPr>
              </pic:pic>
            </a:graphicData>
          </a:graphic>
        </wp:inline>
      </w:drawing>
    </w:r>
  </w:p>
  <w:p w14:paraId="1A464B19" w14:textId="3506EF46" w:rsidR="000365EA" w:rsidRPr="000365EA" w:rsidRDefault="000365EA" w:rsidP="006C3A3A">
    <w:pPr>
      <w:shd w:val="clear" w:color="auto" w:fill="FFFFFF"/>
      <w:spacing w:after="0" w:line="240" w:lineRule="auto"/>
      <w:ind w:left="8640" w:firstLine="720"/>
      <w:rPr>
        <w:rFonts w:eastAsia="Opel Sans Condensed" w:cs="Calibri"/>
        <w:color w:val="1F4E79" w:themeColor="accent1" w:themeShade="80"/>
        <w:sz w:val="20"/>
        <w:szCs w:val="20"/>
      </w:rPr>
    </w:pPr>
    <w:r w:rsidRPr="000365EA">
      <w:rPr>
        <w:rFonts w:eastAsia="Opel Sans Condensed" w:cs="Calibri"/>
        <w:b/>
        <w:color w:val="1F4E79" w:themeColor="accent1" w:themeShade="80"/>
        <w:sz w:val="20"/>
        <w:szCs w:val="20"/>
      </w:rPr>
      <w:t>Versione</w:t>
    </w:r>
    <w:r w:rsidRPr="000365EA">
      <w:rPr>
        <w:rFonts w:eastAsia="Opel Sans Condensed" w:cs="Calibri"/>
        <w:color w:val="1F4E79" w:themeColor="accent1" w:themeShade="80"/>
        <w:sz w:val="20"/>
        <w:szCs w:val="20"/>
      </w:rPr>
      <w:t xml:space="preserve"> </w:t>
    </w:r>
    <w:r w:rsidRPr="000365EA">
      <w:rPr>
        <w:rFonts w:eastAsia="Opel Sans Condensed" w:cs="Calibri"/>
        <w:i/>
        <w:color w:val="1F4E79" w:themeColor="accent1" w:themeShade="80"/>
        <w:sz w:val="20"/>
        <w:szCs w:val="20"/>
      </w:rPr>
      <w:t>(es. n. 1.0)</w:t>
    </w:r>
  </w:p>
  <w:p w14:paraId="64A170C2" w14:textId="552801B4" w:rsidR="00866B50" w:rsidRPr="006C3A3A" w:rsidRDefault="006C3A3A" w:rsidP="006C3A3A">
    <w:pPr>
      <w:shd w:val="clear" w:color="auto" w:fill="FFFFFF"/>
      <w:tabs>
        <w:tab w:val="left" w:pos="645"/>
        <w:tab w:val="right" w:pos="11057"/>
      </w:tabs>
      <w:spacing w:after="0" w:line="240" w:lineRule="auto"/>
      <w:rPr>
        <w:rFonts w:eastAsia="Opel Sans Condensed" w:cs="Calibri"/>
        <w:color w:val="1F4E79" w:themeColor="accent1" w:themeShade="80"/>
        <w:sz w:val="20"/>
        <w:szCs w:val="20"/>
      </w:rPr>
    </w:pPr>
    <w:r>
      <w:rPr>
        <w:rFonts w:eastAsia="Opel Sans Condensed" w:cs="Calibri"/>
        <w:b/>
        <w:color w:val="1F4E79" w:themeColor="accent1" w:themeShade="80"/>
        <w:sz w:val="20"/>
        <w:szCs w:val="20"/>
      </w:rPr>
      <w:tab/>
      <w:t xml:space="preserve">                                                                                                                                                                                                 </w:t>
    </w:r>
    <w:r w:rsidR="000365EA">
      <w:rPr>
        <w:rFonts w:eastAsia="Opel Sans Condensed" w:cs="Calibri"/>
        <w:b/>
        <w:color w:val="1F4E79" w:themeColor="accent1" w:themeShade="80"/>
        <w:sz w:val="20"/>
        <w:szCs w:val="20"/>
      </w:rPr>
      <w:t>D</w:t>
    </w:r>
    <w:r w:rsidR="000365EA" w:rsidRPr="000365EA">
      <w:rPr>
        <w:rFonts w:eastAsia="Opel Sans Condensed" w:cs="Calibri"/>
        <w:b/>
        <w:color w:val="1F4E79" w:themeColor="accent1" w:themeShade="80"/>
        <w:sz w:val="20"/>
        <w:szCs w:val="20"/>
      </w:rPr>
      <w:t>ata</w:t>
    </w:r>
    <w:r w:rsidR="000365EA" w:rsidRPr="000365EA">
      <w:rPr>
        <w:rFonts w:eastAsia="Opel Sans Condensed" w:cs="Calibri"/>
        <w:color w:val="1F4E79" w:themeColor="accent1" w:themeShade="80"/>
        <w:sz w:val="20"/>
        <w:szCs w:val="20"/>
      </w:rPr>
      <w:t xml:space="preserve"> </w:t>
    </w:r>
    <w:r w:rsidR="00F81A6B">
      <w:rPr>
        <w:rFonts w:eastAsia="Opel Sans Condensed" w:cs="Calibri"/>
        <w:i/>
        <w:color w:val="1F4E79" w:themeColor="accent1" w:themeShade="80"/>
        <w:sz w:val="20"/>
        <w:szCs w:val="20"/>
      </w:rPr>
      <w:t>13</w:t>
    </w:r>
    <w:r w:rsidR="000365EA" w:rsidRPr="000365EA">
      <w:rPr>
        <w:rFonts w:eastAsia="Opel Sans Condensed" w:cs="Calibri"/>
        <w:i/>
        <w:color w:val="1F4E79" w:themeColor="accent1" w:themeShade="80"/>
        <w:sz w:val="20"/>
        <w:szCs w:val="20"/>
      </w:rPr>
      <w:t>/</w:t>
    </w:r>
    <w:r w:rsidR="00CE145A">
      <w:rPr>
        <w:rFonts w:eastAsia="Opel Sans Condensed" w:cs="Calibri"/>
        <w:i/>
        <w:color w:val="1F4E79" w:themeColor="accent1" w:themeShade="80"/>
        <w:sz w:val="20"/>
        <w:szCs w:val="20"/>
      </w:rPr>
      <w:t>05</w:t>
    </w:r>
    <w:r w:rsidR="000365EA" w:rsidRPr="000365EA">
      <w:rPr>
        <w:rFonts w:eastAsia="Opel Sans Condensed" w:cs="Calibri"/>
        <w:i/>
        <w:color w:val="1F4E79" w:themeColor="accent1" w:themeShade="80"/>
        <w:sz w:val="20"/>
        <w:szCs w:val="20"/>
      </w:rPr>
      <w:t>/</w:t>
    </w:r>
    <w:r w:rsidR="00CE145A">
      <w:rPr>
        <w:rFonts w:eastAsia="Opel Sans Condensed" w:cs="Calibri"/>
        <w:i/>
        <w:color w:val="1F4E79" w:themeColor="accent1" w:themeShade="80"/>
        <w:sz w:val="20"/>
        <w:szCs w:val="20"/>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EA18C" w14:textId="77777777" w:rsidR="00F81A6B" w:rsidRDefault="00F81A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01C6"/>
    <w:multiLevelType w:val="hybridMultilevel"/>
    <w:tmpl w:val="D07015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B55DDF"/>
    <w:multiLevelType w:val="hybridMultilevel"/>
    <w:tmpl w:val="BF7221B0"/>
    <w:lvl w:ilvl="0" w:tplc="FDC66308">
      <w:numFmt w:val="bullet"/>
      <w:lvlText w:val="-"/>
      <w:lvlJc w:val="left"/>
      <w:pPr>
        <w:ind w:left="405" w:hanging="360"/>
      </w:pPr>
      <w:rPr>
        <w:rFonts w:ascii="Calibri" w:eastAsia="Calibri" w:hAnsi="Calibri" w:cs="Calibr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2" w15:restartNumberingAfterBreak="0">
    <w:nsid w:val="07F57115"/>
    <w:multiLevelType w:val="hybridMultilevel"/>
    <w:tmpl w:val="95CADF6E"/>
    <w:lvl w:ilvl="0" w:tplc="4904746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C44F15"/>
    <w:multiLevelType w:val="hybridMultilevel"/>
    <w:tmpl w:val="1D86F35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671F24"/>
    <w:multiLevelType w:val="hybridMultilevel"/>
    <w:tmpl w:val="1644B4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0E6E9B"/>
    <w:multiLevelType w:val="multilevel"/>
    <w:tmpl w:val="EBF82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AC63C0"/>
    <w:multiLevelType w:val="hybridMultilevel"/>
    <w:tmpl w:val="EDCC5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9690F"/>
    <w:multiLevelType w:val="hybridMultilevel"/>
    <w:tmpl w:val="12A6EEB8"/>
    <w:lvl w:ilvl="0" w:tplc="060A0520">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9C2948"/>
    <w:multiLevelType w:val="hybridMultilevel"/>
    <w:tmpl w:val="C3288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751980"/>
    <w:multiLevelType w:val="hybridMultilevel"/>
    <w:tmpl w:val="046622C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52537F0"/>
    <w:multiLevelType w:val="hybridMultilevel"/>
    <w:tmpl w:val="6FD0E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1F006A"/>
    <w:multiLevelType w:val="hybridMultilevel"/>
    <w:tmpl w:val="2C4E20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85B661B"/>
    <w:multiLevelType w:val="multilevel"/>
    <w:tmpl w:val="DEF62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FF5022"/>
    <w:multiLevelType w:val="hybridMultilevel"/>
    <w:tmpl w:val="D1F8C1E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C0274F6"/>
    <w:multiLevelType w:val="hybridMultilevel"/>
    <w:tmpl w:val="1F927558"/>
    <w:lvl w:ilvl="0" w:tplc="FFFFFFFF">
      <w:start w:val="1"/>
      <w:numFmt w:val="decimal"/>
      <w:lvlText w:val="%1)"/>
      <w:lvlJc w:val="left"/>
      <w:pPr>
        <w:ind w:left="707" w:hanging="360"/>
      </w:pPr>
      <w:rPr>
        <w:rFonts w:hint="default"/>
      </w:rPr>
    </w:lvl>
    <w:lvl w:ilvl="1" w:tplc="FFFFFFFF" w:tentative="1">
      <w:start w:val="1"/>
      <w:numFmt w:val="lowerLetter"/>
      <w:lvlText w:val="%2."/>
      <w:lvlJc w:val="left"/>
      <w:pPr>
        <w:ind w:left="1427" w:hanging="360"/>
      </w:pPr>
    </w:lvl>
    <w:lvl w:ilvl="2" w:tplc="FFFFFFFF" w:tentative="1">
      <w:start w:val="1"/>
      <w:numFmt w:val="lowerRoman"/>
      <w:lvlText w:val="%3."/>
      <w:lvlJc w:val="right"/>
      <w:pPr>
        <w:ind w:left="2147" w:hanging="180"/>
      </w:pPr>
    </w:lvl>
    <w:lvl w:ilvl="3" w:tplc="FFFFFFFF" w:tentative="1">
      <w:start w:val="1"/>
      <w:numFmt w:val="decimal"/>
      <w:lvlText w:val="%4."/>
      <w:lvlJc w:val="left"/>
      <w:pPr>
        <w:ind w:left="2867" w:hanging="360"/>
      </w:pPr>
    </w:lvl>
    <w:lvl w:ilvl="4" w:tplc="FFFFFFFF" w:tentative="1">
      <w:start w:val="1"/>
      <w:numFmt w:val="lowerLetter"/>
      <w:lvlText w:val="%5."/>
      <w:lvlJc w:val="left"/>
      <w:pPr>
        <w:ind w:left="3587" w:hanging="360"/>
      </w:pPr>
    </w:lvl>
    <w:lvl w:ilvl="5" w:tplc="FFFFFFFF" w:tentative="1">
      <w:start w:val="1"/>
      <w:numFmt w:val="lowerRoman"/>
      <w:lvlText w:val="%6."/>
      <w:lvlJc w:val="right"/>
      <w:pPr>
        <w:ind w:left="4307" w:hanging="180"/>
      </w:pPr>
    </w:lvl>
    <w:lvl w:ilvl="6" w:tplc="FFFFFFFF" w:tentative="1">
      <w:start w:val="1"/>
      <w:numFmt w:val="decimal"/>
      <w:lvlText w:val="%7."/>
      <w:lvlJc w:val="left"/>
      <w:pPr>
        <w:ind w:left="5027" w:hanging="360"/>
      </w:pPr>
    </w:lvl>
    <w:lvl w:ilvl="7" w:tplc="FFFFFFFF" w:tentative="1">
      <w:start w:val="1"/>
      <w:numFmt w:val="lowerLetter"/>
      <w:lvlText w:val="%8."/>
      <w:lvlJc w:val="left"/>
      <w:pPr>
        <w:ind w:left="5747" w:hanging="360"/>
      </w:pPr>
    </w:lvl>
    <w:lvl w:ilvl="8" w:tplc="FFFFFFFF" w:tentative="1">
      <w:start w:val="1"/>
      <w:numFmt w:val="lowerRoman"/>
      <w:lvlText w:val="%9."/>
      <w:lvlJc w:val="right"/>
      <w:pPr>
        <w:ind w:left="6467" w:hanging="180"/>
      </w:pPr>
    </w:lvl>
  </w:abstractNum>
  <w:abstractNum w:abstractNumId="15" w15:restartNumberingAfterBreak="0">
    <w:nsid w:val="2D1E247E"/>
    <w:multiLevelType w:val="hybridMultilevel"/>
    <w:tmpl w:val="1F927558"/>
    <w:lvl w:ilvl="0" w:tplc="9B8CCF08">
      <w:start w:val="1"/>
      <w:numFmt w:val="decimal"/>
      <w:lvlText w:val="%1)"/>
      <w:lvlJc w:val="left"/>
      <w:pPr>
        <w:ind w:left="707" w:hanging="360"/>
      </w:pPr>
      <w:rPr>
        <w:rFonts w:hint="default"/>
      </w:rPr>
    </w:lvl>
    <w:lvl w:ilvl="1" w:tplc="04100019" w:tentative="1">
      <w:start w:val="1"/>
      <w:numFmt w:val="lowerLetter"/>
      <w:lvlText w:val="%2."/>
      <w:lvlJc w:val="left"/>
      <w:pPr>
        <w:ind w:left="1427" w:hanging="360"/>
      </w:pPr>
    </w:lvl>
    <w:lvl w:ilvl="2" w:tplc="0410001B" w:tentative="1">
      <w:start w:val="1"/>
      <w:numFmt w:val="lowerRoman"/>
      <w:lvlText w:val="%3."/>
      <w:lvlJc w:val="right"/>
      <w:pPr>
        <w:ind w:left="2147" w:hanging="180"/>
      </w:pPr>
    </w:lvl>
    <w:lvl w:ilvl="3" w:tplc="0410000F" w:tentative="1">
      <w:start w:val="1"/>
      <w:numFmt w:val="decimal"/>
      <w:lvlText w:val="%4."/>
      <w:lvlJc w:val="left"/>
      <w:pPr>
        <w:ind w:left="2867" w:hanging="360"/>
      </w:pPr>
    </w:lvl>
    <w:lvl w:ilvl="4" w:tplc="04100019" w:tentative="1">
      <w:start w:val="1"/>
      <w:numFmt w:val="lowerLetter"/>
      <w:lvlText w:val="%5."/>
      <w:lvlJc w:val="left"/>
      <w:pPr>
        <w:ind w:left="3587" w:hanging="360"/>
      </w:pPr>
    </w:lvl>
    <w:lvl w:ilvl="5" w:tplc="0410001B" w:tentative="1">
      <w:start w:val="1"/>
      <w:numFmt w:val="lowerRoman"/>
      <w:lvlText w:val="%6."/>
      <w:lvlJc w:val="right"/>
      <w:pPr>
        <w:ind w:left="4307" w:hanging="180"/>
      </w:pPr>
    </w:lvl>
    <w:lvl w:ilvl="6" w:tplc="0410000F" w:tentative="1">
      <w:start w:val="1"/>
      <w:numFmt w:val="decimal"/>
      <w:lvlText w:val="%7."/>
      <w:lvlJc w:val="left"/>
      <w:pPr>
        <w:ind w:left="5027" w:hanging="360"/>
      </w:pPr>
    </w:lvl>
    <w:lvl w:ilvl="7" w:tplc="04100019" w:tentative="1">
      <w:start w:val="1"/>
      <w:numFmt w:val="lowerLetter"/>
      <w:lvlText w:val="%8."/>
      <w:lvlJc w:val="left"/>
      <w:pPr>
        <w:ind w:left="5747" w:hanging="360"/>
      </w:pPr>
    </w:lvl>
    <w:lvl w:ilvl="8" w:tplc="0410001B" w:tentative="1">
      <w:start w:val="1"/>
      <w:numFmt w:val="lowerRoman"/>
      <w:lvlText w:val="%9."/>
      <w:lvlJc w:val="right"/>
      <w:pPr>
        <w:ind w:left="6467" w:hanging="180"/>
      </w:pPr>
    </w:lvl>
  </w:abstractNum>
  <w:abstractNum w:abstractNumId="16" w15:restartNumberingAfterBreak="0">
    <w:nsid w:val="340029E0"/>
    <w:multiLevelType w:val="hybridMultilevel"/>
    <w:tmpl w:val="0E088EB0"/>
    <w:lvl w:ilvl="0" w:tplc="04090017">
      <w:start w:val="1"/>
      <w:numFmt w:val="lowerLetter"/>
      <w:lvlText w:val="%1)"/>
      <w:lvlJc w:val="left"/>
      <w:pPr>
        <w:ind w:left="6762" w:hanging="360"/>
      </w:pPr>
    </w:lvl>
    <w:lvl w:ilvl="1" w:tplc="04090019" w:tentative="1">
      <w:start w:val="1"/>
      <w:numFmt w:val="lowerLetter"/>
      <w:lvlText w:val="%2."/>
      <w:lvlJc w:val="left"/>
      <w:pPr>
        <w:ind w:left="7482" w:hanging="360"/>
      </w:pPr>
    </w:lvl>
    <w:lvl w:ilvl="2" w:tplc="0409001B" w:tentative="1">
      <w:start w:val="1"/>
      <w:numFmt w:val="lowerRoman"/>
      <w:lvlText w:val="%3."/>
      <w:lvlJc w:val="right"/>
      <w:pPr>
        <w:ind w:left="8202" w:hanging="180"/>
      </w:pPr>
    </w:lvl>
    <w:lvl w:ilvl="3" w:tplc="0409000F" w:tentative="1">
      <w:start w:val="1"/>
      <w:numFmt w:val="decimal"/>
      <w:lvlText w:val="%4."/>
      <w:lvlJc w:val="left"/>
      <w:pPr>
        <w:ind w:left="8922" w:hanging="360"/>
      </w:pPr>
    </w:lvl>
    <w:lvl w:ilvl="4" w:tplc="04090019" w:tentative="1">
      <w:start w:val="1"/>
      <w:numFmt w:val="lowerLetter"/>
      <w:lvlText w:val="%5."/>
      <w:lvlJc w:val="left"/>
      <w:pPr>
        <w:ind w:left="9642" w:hanging="360"/>
      </w:pPr>
    </w:lvl>
    <w:lvl w:ilvl="5" w:tplc="0409001B" w:tentative="1">
      <w:start w:val="1"/>
      <w:numFmt w:val="lowerRoman"/>
      <w:lvlText w:val="%6."/>
      <w:lvlJc w:val="right"/>
      <w:pPr>
        <w:ind w:left="10362" w:hanging="180"/>
      </w:pPr>
    </w:lvl>
    <w:lvl w:ilvl="6" w:tplc="0409000F" w:tentative="1">
      <w:start w:val="1"/>
      <w:numFmt w:val="decimal"/>
      <w:lvlText w:val="%7."/>
      <w:lvlJc w:val="left"/>
      <w:pPr>
        <w:ind w:left="11082" w:hanging="360"/>
      </w:pPr>
    </w:lvl>
    <w:lvl w:ilvl="7" w:tplc="04090019" w:tentative="1">
      <w:start w:val="1"/>
      <w:numFmt w:val="lowerLetter"/>
      <w:lvlText w:val="%8."/>
      <w:lvlJc w:val="left"/>
      <w:pPr>
        <w:ind w:left="11802" w:hanging="360"/>
      </w:pPr>
    </w:lvl>
    <w:lvl w:ilvl="8" w:tplc="0409001B" w:tentative="1">
      <w:start w:val="1"/>
      <w:numFmt w:val="lowerRoman"/>
      <w:lvlText w:val="%9."/>
      <w:lvlJc w:val="right"/>
      <w:pPr>
        <w:ind w:left="12522" w:hanging="180"/>
      </w:pPr>
    </w:lvl>
  </w:abstractNum>
  <w:abstractNum w:abstractNumId="17" w15:restartNumberingAfterBreak="0">
    <w:nsid w:val="36A336EF"/>
    <w:multiLevelType w:val="hybridMultilevel"/>
    <w:tmpl w:val="D51A088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F46858"/>
    <w:multiLevelType w:val="hybridMultilevel"/>
    <w:tmpl w:val="71984F9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71145AC"/>
    <w:multiLevelType w:val="hybridMultilevel"/>
    <w:tmpl w:val="4D3ECD14"/>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0" w15:restartNumberingAfterBreak="0">
    <w:nsid w:val="37BF5104"/>
    <w:multiLevelType w:val="hybridMultilevel"/>
    <w:tmpl w:val="B6A20346"/>
    <w:lvl w:ilvl="0" w:tplc="4380D992">
      <w:start w:val="1"/>
      <w:numFmt w:val="lowerRoman"/>
      <w:lvlText w:val="%1."/>
      <w:lvlJc w:val="left"/>
      <w:pPr>
        <w:ind w:left="1332" w:hanging="360"/>
      </w:pPr>
      <w:rPr>
        <w:rFonts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1" w15:restartNumberingAfterBreak="0">
    <w:nsid w:val="391A4A34"/>
    <w:multiLevelType w:val="hybridMultilevel"/>
    <w:tmpl w:val="CBFE82C2"/>
    <w:lvl w:ilvl="0" w:tplc="0410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0CD40C3"/>
    <w:multiLevelType w:val="multilevel"/>
    <w:tmpl w:val="9244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973EC2"/>
    <w:multiLevelType w:val="hybridMultilevel"/>
    <w:tmpl w:val="43B83E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8D42175"/>
    <w:multiLevelType w:val="hybridMultilevel"/>
    <w:tmpl w:val="974CE4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A474C47"/>
    <w:multiLevelType w:val="hybridMultilevel"/>
    <w:tmpl w:val="EB444780"/>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6" w15:restartNumberingAfterBreak="0">
    <w:nsid w:val="4A9F6EF1"/>
    <w:multiLevelType w:val="hybridMultilevel"/>
    <w:tmpl w:val="D1D2E2B4"/>
    <w:lvl w:ilvl="0" w:tplc="3A9271C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C052E5F"/>
    <w:multiLevelType w:val="hybridMultilevel"/>
    <w:tmpl w:val="65B2BECC"/>
    <w:lvl w:ilvl="0" w:tplc="1C8441C4">
      <w:numFmt w:val="bullet"/>
      <w:lvlText w:val="-"/>
      <w:lvlJc w:val="left"/>
      <w:pPr>
        <w:ind w:left="720" w:hanging="360"/>
      </w:pPr>
      <w:rPr>
        <w:rFonts w:ascii="Calibri" w:eastAsia="Opel Sans Condensed"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7304D2"/>
    <w:multiLevelType w:val="hybridMultilevel"/>
    <w:tmpl w:val="250207A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15:restartNumberingAfterBreak="0">
    <w:nsid w:val="513B7979"/>
    <w:multiLevelType w:val="hybridMultilevel"/>
    <w:tmpl w:val="12A6EEB8"/>
    <w:lvl w:ilvl="0" w:tplc="060A0520">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AB3C7D"/>
    <w:multiLevelType w:val="hybridMultilevel"/>
    <w:tmpl w:val="AB6E1F82"/>
    <w:lvl w:ilvl="0" w:tplc="04090001">
      <w:start w:val="1"/>
      <w:numFmt w:val="bullet"/>
      <w:lvlText w:val=""/>
      <w:lvlJc w:val="left"/>
      <w:pPr>
        <w:ind w:left="1122" w:hanging="360"/>
      </w:pPr>
      <w:rPr>
        <w:rFonts w:ascii="Symbol" w:hAnsi="Symbol" w:hint="default"/>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31" w15:restartNumberingAfterBreak="0">
    <w:nsid w:val="56E9708D"/>
    <w:multiLevelType w:val="hybridMultilevel"/>
    <w:tmpl w:val="41DC18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C1905B1"/>
    <w:multiLevelType w:val="hybridMultilevel"/>
    <w:tmpl w:val="8A54401C"/>
    <w:lvl w:ilvl="0" w:tplc="8402E62A">
      <w:numFmt w:val="bullet"/>
      <w:lvlText w:val="-"/>
      <w:lvlJc w:val="left"/>
      <w:pPr>
        <w:ind w:left="720" w:hanging="360"/>
      </w:pPr>
      <w:rPr>
        <w:rFonts w:ascii="Calibri" w:eastAsia="Opel Sans Condensed" w:hAnsi="Calibri" w:cs="Calibri"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06C4DE4"/>
    <w:multiLevelType w:val="hybridMultilevel"/>
    <w:tmpl w:val="B8D2ECF0"/>
    <w:lvl w:ilvl="0" w:tplc="61044A8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13577C5"/>
    <w:multiLevelType w:val="hybridMultilevel"/>
    <w:tmpl w:val="F330FBE2"/>
    <w:lvl w:ilvl="0" w:tplc="3D44A3F2">
      <w:numFmt w:val="bullet"/>
      <w:lvlText w:val=""/>
      <w:lvlJc w:val="left"/>
      <w:pPr>
        <w:ind w:left="720" w:hanging="360"/>
      </w:pPr>
      <w:rPr>
        <w:rFonts w:ascii="Symbol" w:eastAsia="Opel Sans Condensed"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2F80633"/>
    <w:multiLevelType w:val="hybridMultilevel"/>
    <w:tmpl w:val="1548B896"/>
    <w:lvl w:ilvl="0" w:tplc="04100001">
      <w:start w:val="1"/>
      <w:numFmt w:val="bullet"/>
      <w:lvlText w:val=""/>
      <w:lvlJc w:val="left"/>
      <w:pPr>
        <w:ind w:left="1117" w:hanging="360"/>
      </w:pPr>
      <w:rPr>
        <w:rFonts w:ascii="Symbol" w:hAnsi="Symbol" w:hint="default"/>
      </w:rPr>
    </w:lvl>
    <w:lvl w:ilvl="1" w:tplc="04100003" w:tentative="1">
      <w:start w:val="1"/>
      <w:numFmt w:val="bullet"/>
      <w:lvlText w:val="o"/>
      <w:lvlJc w:val="left"/>
      <w:pPr>
        <w:ind w:left="1837" w:hanging="360"/>
      </w:pPr>
      <w:rPr>
        <w:rFonts w:ascii="Courier New" w:hAnsi="Courier New" w:cs="Courier New" w:hint="default"/>
      </w:rPr>
    </w:lvl>
    <w:lvl w:ilvl="2" w:tplc="04100005" w:tentative="1">
      <w:start w:val="1"/>
      <w:numFmt w:val="bullet"/>
      <w:lvlText w:val=""/>
      <w:lvlJc w:val="left"/>
      <w:pPr>
        <w:ind w:left="2557" w:hanging="360"/>
      </w:pPr>
      <w:rPr>
        <w:rFonts w:ascii="Wingdings" w:hAnsi="Wingdings" w:hint="default"/>
      </w:rPr>
    </w:lvl>
    <w:lvl w:ilvl="3" w:tplc="04100001" w:tentative="1">
      <w:start w:val="1"/>
      <w:numFmt w:val="bullet"/>
      <w:lvlText w:val=""/>
      <w:lvlJc w:val="left"/>
      <w:pPr>
        <w:ind w:left="3277" w:hanging="360"/>
      </w:pPr>
      <w:rPr>
        <w:rFonts w:ascii="Symbol" w:hAnsi="Symbol" w:hint="default"/>
      </w:rPr>
    </w:lvl>
    <w:lvl w:ilvl="4" w:tplc="04100003" w:tentative="1">
      <w:start w:val="1"/>
      <w:numFmt w:val="bullet"/>
      <w:lvlText w:val="o"/>
      <w:lvlJc w:val="left"/>
      <w:pPr>
        <w:ind w:left="3997" w:hanging="360"/>
      </w:pPr>
      <w:rPr>
        <w:rFonts w:ascii="Courier New" w:hAnsi="Courier New" w:cs="Courier New" w:hint="default"/>
      </w:rPr>
    </w:lvl>
    <w:lvl w:ilvl="5" w:tplc="04100005" w:tentative="1">
      <w:start w:val="1"/>
      <w:numFmt w:val="bullet"/>
      <w:lvlText w:val=""/>
      <w:lvlJc w:val="left"/>
      <w:pPr>
        <w:ind w:left="4717" w:hanging="360"/>
      </w:pPr>
      <w:rPr>
        <w:rFonts w:ascii="Wingdings" w:hAnsi="Wingdings" w:hint="default"/>
      </w:rPr>
    </w:lvl>
    <w:lvl w:ilvl="6" w:tplc="04100001" w:tentative="1">
      <w:start w:val="1"/>
      <w:numFmt w:val="bullet"/>
      <w:lvlText w:val=""/>
      <w:lvlJc w:val="left"/>
      <w:pPr>
        <w:ind w:left="5437" w:hanging="360"/>
      </w:pPr>
      <w:rPr>
        <w:rFonts w:ascii="Symbol" w:hAnsi="Symbol" w:hint="default"/>
      </w:rPr>
    </w:lvl>
    <w:lvl w:ilvl="7" w:tplc="04100003" w:tentative="1">
      <w:start w:val="1"/>
      <w:numFmt w:val="bullet"/>
      <w:lvlText w:val="o"/>
      <w:lvlJc w:val="left"/>
      <w:pPr>
        <w:ind w:left="6157" w:hanging="360"/>
      </w:pPr>
      <w:rPr>
        <w:rFonts w:ascii="Courier New" w:hAnsi="Courier New" w:cs="Courier New" w:hint="default"/>
      </w:rPr>
    </w:lvl>
    <w:lvl w:ilvl="8" w:tplc="04100005" w:tentative="1">
      <w:start w:val="1"/>
      <w:numFmt w:val="bullet"/>
      <w:lvlText w:val=""/>
      <w:lvlJc w:val="left"/>
      <w:pPr>
        <w:ind w:left="6877" w:hanging="360"/>
      </w:pPr>
      <w:rPr>
        <w:rFonts w:ascii="Wingdings" w:hAnsi="Wingdings" w:hint="default"/>
      </w:rPr>
    </w:lvl>
  </w:abstractNum>
  <w:abstractNum w:abstractNumId="36" w15:restartNumberingAfterBreak="0">
    <w:nsid w:val="650B2668"/>
    <w:multiLevelType w:val="hybridMultilevel"/>
    <w:tmpl w:val="511AAE7E"/>
    <w:lvl w:ilvl="0" w:tplc="61044A8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5537C49"/>
    <w:multiLevelType w:val="hybridMultilevel"/>
    <w:tmpl w:val="7B42381C"/>
    <w:lvl w:ilvl="0" w:tplc="61044A8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7D64A71"/>
    <w:multiLevelType w:val="hybridMultilevel"/>
    <w:tmpl w:val="0C72DBDA"/>
    <w:lvl w:ilvl="0" w:tplc="04090001">
      <w:start w:val="1"/>
      <w:numFmt w:val="bullet"/>
      <w:lvlText w:val=""/>
      <w:lvlJc w:val="left"/>
      <w:pPr>
        <w:ind w:left="762" w:hanging="360"/>
      </w:pPr>
      <w:rPr>
        <w:rFonts w:ascii="Symbol" w:hAnsi="Symbol" w:hint="default"/>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39" w15:restartNumberingAfterBreak="0">
    <w:nsid w:val="6A6C0791"/>
    <w:multiLevelType w:val="hybridMultilevel"/>
    <w:tmpl w:val="BE90261E"/>
    <w:lvl w:ilvl="0" w:tplc="A352FDF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6986E33"/>
    <w:multiLevelType w:val="hybridMultilevel"/>
    <w:tmpl w:val="E9CCE126"/>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41" w15:restartNumberingAfterBreak="0">
    <w:nsid w:val="77205580"/>
    <w:multiLevelType w:val="multilevel"/>
    <w:tmpl w:val="A26E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EB1601"/>
    <w:multiLevelType w:val="hybridMultilevel"/>
    <w:tmpl w:val="CA9A0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A210F71"/>
    <w:multiLevelType w:val="hybridMultilevel"/>
    <w:tmpl w:val="398040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E001406"/>
    <w:multiLevelType w:val="hybridMultilevel"/>
    <w:tmpl w:val="9F88C414"/>
    <w:lvl w:ilvl="0" w:tplc="4380D992">
      <w:start w:val="1"/>
      <w:numFmt w:val="lowerRoman"/>
      <w:lvlText w:val="%1."/>
      <w:lvlJc w:val="left"/>
      <w:pPr>
        <w:ind w:left="1122" w:hanging="360"/>
      </w:pPr>
      <w:rPr>
        <w:rFonts w:hint="default"/>
      </w:r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num w:numId="1" w16cid:durableId="1481002128">
    <w:abstractNumId w:val="16"/>
  </w:num>
  <w:num w:numId="2" w16cid:durableId="1736007733">
    <w:abstractNumId w:val="19"/>
  </w:num>
  <w:num w:numId="3" w16cid:durableId="1166168395">
    <w:abstractNumId w:val="20"/>
  </w:num>
  <w:num w:numId="4" w16cid:durableId="883446995">
    <w:abstractNumId w:val="28"/>
  </w:num>
  <w:num w:numId="5" w16cid:durableId="1311517650">
    <w:abstractNumId w:val="30"/>
  </w:num>
  <w:num w:numId="6" w16cid:durableId="1537889520">
    <w:abstractNumId w:val="44"/>
  </w:num>
  <w:num w:numId="7" w16cid:durableId="1462841831">
    <w:abstractNumId w:val="38"/>
  </w:num>
  <w:num w:numId="8" w16cid:durableId="1051542781">
    <w:abstractNumId w:val="40"/>
  </w:num>
  <w:num w:numId="9" w16cid:durableId="1026491424">
    <w:abstractNumId w:val="25"/>
  </w:num>
  <w:num w:numId="10" w16cid:durableId="255406070">
    <w:abstractNumId w:val="8"/>
  </w:num>
  <w:num w:numId="11" w16cid:durableId="1925920002">
    <w:abstractNumId w:val="31"/>
  </w:num>
  <w:num w:numId="12" w16cid:durableId="281807858">
    <w:abstractNumId w:val="34"/>
  </w:num>
  <w:num w:numId="13" w16cid:durableId="731738517">
    <w:abstractNumId w:val="1"/>
  </w:num>
  <w:num w:numId="14" w16cid:durableId="1394310134">
    <w:abstractNumId w:val="27"/>
  </w:num>
  <w:num w:numId="15" w16cid:durableId="127171119">
    <w:abstractNumId w:val="11"/>
  </w:num>
  <w:num w:numId="16" w16cid:durableId="207954214">
    <w:abstractNumId w:val="35"/>
  </w:num>
  <w:num w:numId="17" w16cid:durableId="1110858597">
    <w:abstractNumId w:val="9"/>
  </w:num>
  <w:num w:numId="18" w16cid:durableId="280429194">
    <w:abstractNumId w:val="21"/>
  </w:num>
  <w:num w:numId="19" w16cid:durableId="957489767">
    <w:abstractNumId w:val="29"/>
  </w:num>
  <w:num w:numId="20" w16cid:durableId="1199970935">
    <w:abstractNumId w:val="10"/>
  </w:num>
  <w:num w:numId="21" w16cid:durableId="1070083532">
    <w:abstractNumId w:val="2"/>
  </w:num>
  <w:num w:numId="22" w16cid:durableId="2144763047">
    <w:abstractNumId w:val="5"/>
  </w:num>
  <w:num w:numId="23" w16cid:durableId="1586651412">
    <w:abstractNumId w:val="22"/>
  </w:num>
  <w:num w:numId="24" w16cid:durableId="547645568">
    <w:abstractNumId w:val="12"/>
  </w:num>
  <w:num w:numId="25" w16cid:durableId="653531324">
    <w:abstractNumId w:val="6"/>
  </w:num>
  <w:num w:numId="26" w16cid:durableId="522938806">
    <w:abstractNumId w:val="43"/>
  </w:num>
  <w:num w:numId="27" w16cid:durableId="954598333">
    <w:abstractNumId w:val="42"/>
  </w:num>
  <w:num w:numId="28" w16cid:durableId="254436844">
    <w:abstractNumId w:val="41"/>
  </w:num>
  <w:num w:numId="29" w16cid:durableId="131338478">
    <w:abstractNumId w:val="7"/>
  </w:num>
  <w:num w:numId="30" w16cid:durableId="254435712">
    <w:abstractNumId w:val="18"/>
  </w:num>
  <w:num w:numId="31" w16cid:durableId="588081267">
    <w:abstractNumId w:val="26"/>
  </w:num>
  <w:num w:numId="32" w16cid:durableId="1414624889">
    <w:abstractNumId w:val="0"/>
  </w:num>
  <w:num w:numId="33" w16cid:durableId="1633320252">
    <w:abstractNumId w:val="4"/>
  </w:num>
  <w:num w:numId="34" w16cid:durableId="1608002528">
    <w:abstractNumId w:val="32"/>
  </w:num>
  <w:num w:numId="35" w16cid:durableId="601454379">
    <w:abstractNumId w:val="23"/>
  </w:num>
  <w:num w:numId="36" w16cid:durableId="1486314144">
    <w:abstractNumId w:val="13"/>
  </w:num>
  <w:num w:numId="37" w16cid:durableId="1273249182">
    <w:abstractNumId w:val="17"/>
  </w:num>
  <w:num w:numId="38" w16cid:durableId="770198060">
    <w:abstractNumId w:val="24"/>
  </w:num>
  <w:num w:numId="39" w16cid:durableId="1512909025">
    <w:abstractNumId w:val="3"/>
  </w:num>
  <w:num w:numId="40" w16cid:durableId="605768290">
    <w:abstractNumId w:val="33"/>
  </w:num>
  <w:num w:numId="41" w16cid:durableId="1321736539">
    <w:abstractNumId w:val="36"/>
  </w:num>
  <w:num w:numId="42" w16cid:durableId="497231936">
    <w:abstractNumId w:val="37"/>
  </w:num>
  <w:num w:numId="43" w16cid:durableId="1286690393">
    <w:abstractNumId w:val="39"/>
  </w:num>
  <w:num w:numId="44" w16cid:durableId="1682467605">
    <w:abstractNumId w:val="15"/>
  </w:num>
  <w:num w:numId="45" w16cid:durableId="15425499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4096" w:nlCheck="1" w:checkStyle="0"/>
  <w:activeWritingStyle w:appName="MSWord" w:lang="it-IT" w:vendorID="64" w:dllVersion="0" w:nlCheck="1" w:checkStyle="0"/>
  <w:activeWritingStyle w:appName="MSWord" w:lang="en-US" w:vendorID="64" w:dllVersion="0" w:nlCheck="1" w:checkStyle="0"/>
  <w:activeWritingStyle w:appName="MSWord" w:lang="en-US" w:vendorID="64" w:dllVersion="6" w:nlCheck="1" w:checkStyle="1"/>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22"/>
    <w:rsid w:val="00002F16"/>
    <w:rsid w:val="0000646E"/>
    <w:rsid w:val="00013E67"/>
    <w:rsid w:val="00014609"/>
    <w:rsid w:val="00014A12"/>
    <w:rsid w:val="00014A70"/>
    <w:rsid w:val="00016AE4"/>
    <w:rsid w:val="00017067"/>
    <w:rsid w:val="00024FEE"/>
    <w:rsid w:val="000254F6"/>
    <w:rsid w:val="000365EA"/>
    <w:rsid w:val="0003782F"/>
    <w:rsid w:val="00040CF0"/>
    <w:rsid w:val="00045516"/>
    <w:rsid w:val="00046C3E"/>
    <w:rsid w:val="00047C2F"/>
    <w:rsid w:val="000514B3"/>
    <w:rsid w:val="00051892"/>
    <w:rsid w:val="000533C4"/>
    <w:rsid w:val="00053E14"/>
    <w:rsid w:val="0006529A"/>
    <w:rsid w:val="00073BBD"/>
    <w:rsid w:val="000811CB"/>
    <w:rsid w:val="00086732"/>
    <w:rsid w:val="0008784B"/>
    <w:rsid w:val="000913DB"/>
    <w:rsid w:val="00091651"/>
    <w:rsid w:val="0009548E"/>
    <w:rsid w:val="00096E05"/>
    <w:rsid w:val="00097931"/>
    <w:rsid w:val="000A38D8"/>
    <w:rsid w:val="000B02A7"/>
    <w:rsid w:val="000B049E"/>
    <w:rsid w:val="000B18FA"/>
    <w:rsid w:val="000B45DA"/>
    <w:rsid w:val="000B627C"/>
    <w:rsid w:val="000C16E1"/>
    <w:rsid w:val="000C4C9D"/>
    <w:rsid w:val="000C4E9F"/>
    <w:rsid w:val="000C59E3"/>
    <w:rsid w:val="000C640F"/>
    <w:rsid w:val="000C719F"/>
    <w:rsid w:val="000D10F0"/>
    <w:rsid w:val="000E2652"/>
    <w:rsid w:val="000E4BB8"/>
    <w:rsid w:val="000E59E4"/>
    <w:rsid w:val="00112EDB"/>
    <w:rsid w:val="0011534F"/>
    <w:rsid w:val="0011549D"/>
    <w:rsid w:val="00124753"/>
    <w:rsid w:val="00127849"/>
    <w:rsid w:val="001328A2"/>
    <w:rsid w:val="00134B70"/>
    <w:rsid w:val="0013708C"/>
    <w:rsid w:val="00163974"/>
    <w:rsid w:val="0016735F"/>
    <w:rsid w:val="00170222"/>
    <w:rsid w:val="00172F06"/>
    <w:rsid w:val="00176277"/>
    <w:rsid w:val="00187989"/>
    <w:rsid w:val="00195E1A"/>
    <w:rsid w:val="001A337F"/>
    <w:rsid w:val="001A4BE0"/>
    <w:rsid w:val="001C274B"/>
    <w:rsid w:val="001D3919"/>
    <w:rsid w:val="001E02CC"/>
    <w:rsid w:val="001E033C"/>
    <w:rsid w:val="001E2AE3"/>
    <w:rsid w:val="001E74C8"/>
    <w:rsid w:val="001F0471"/>
    <w:rsid w:val="001F0AB1"/>
    <w:rsid w:val="00202E95"/>
    <w:rsid w:val="002061E3"/>
    <w:rsid w:val="00207340"/>
    <w:rsid w:val="00207DAD"/>
    <w:rsid w:val="002130FF"/>
    <w:rsid w:val="002162AD"/>
    <w:rsid w:val="00217456"/>
    <w:rsid w:val="002222DD"/>
    <w:rsid w:val="00222835"/>
    <w:rsid w:val="002255A4"/>
    <w:rsid w:val="00227833"/>
    <w:rsid w:val="00235782"/>
    <w:rsid w:val="00236A5B"/>
    <w:rsid w:val="002515AC"/>
    <w:rsid w:val="002576F4"/>
    <w:rsid w:val="0026472A"/>
    <w:rsid w:val="00266E34"/>
    <w:rsid w:val="00270084"/>
    <w:rsid w:val="0027071A"/>
    <w:rsid w:val="00270FCC"/>
    <w:rsid w:val="002744E0"/>
    <w:rsid w:val="0028374C"/>
    <w:rsid w:val="00284421"/>
    <w:rsid w:val="002A3C51"/>
    <w:rsid w:val="002A3D19"/>
    <w:rsid w:val="002B6D91"/>
    <w:rsid w:val="002B7301"/>
    <w:rsid w:val="002C112B"/>
    <w:rsid w:val="002C3738"/>
    <w:rsid w:val="002C5F89"/>
    <w:rsid w:val="002F683A"/>
    <w:rsid w:val="00300482"/>
    <w:rsid w:val="00300A2E"/>
    <w:rsid w:val="00314C08"/>
    <w:rsid w:val="00316EC1"/>
    <w:rsid w:val="003269CB"/>
    <w:rsid w:val="003269D7"/>
    <w:rsid w:val="00337161"/>
    <w:rsid w:val="00340E4D"/>
    <w:rsid w:val="0034108B"/>
    <w:rsid w:val="00343C6B"/>
    <w:rsid w:val="00346459"/>
    <w:rsid w:val="0034673C"/>
    <w:rsid w:val="003471D2"/>
    <w:rsid w:val="00351696"/>
    <w:rsid w:val="003547EB"/>
    <w:rsid w:val="00366406"/>
    <w:rsid w:val="00372CAB"/>
    <w:rsid w:val="00374047"/>
    <w:rsid w:val="00374805"/>
    <w:rsid w:val="00377258"/>
    <w:rsid w:val="00380461"/>
    <w:rsid w:val="0038464A"/>
    <w:rsid w:val="003A25FB"/>
    <w:rsid w:val="003A2E91"/>
    <w:rsid w:val="003C19A5"/>
    <w:rsid w:val="003C4340"/>
    <w:rsid w:val="003D4A21"/>
    <w:rsid w:val="003D6F19"/>
    <w:rsid w:val="003F5681"/>
    <w:rsid w:val="00407E45"/>
    <w:rsid w:val="00417EC9"/>
    <w:rsid w:val="00421CF9"/>
    <w:rsid w:val="0042266F"/>
    <w:rsid w:val="0043493A"/>
    <w:rsid w:val="0044260F"/>
    <w:rsid w:val="0044288B"/>
    <w:rsid w:val="0044330D"/>
    <w:rsid w:val="004449A3"/>
    <w:rsid w:val="0045296B"/>
    <w:rsid w:val="00453835"/>
    <w:rsid w:val="00453C98"/>
    <w:rsid w:val="004549B2"/>
    <w:rsid w:val="0045792F"/>
    <w:rsid w:val="00462B44"/>
    <w:rsid w:val="004632C5"/>
    <w:rsid w:val="004636C2"/>
    <w:rsid w:val="004709F7"/>
    <w:rsid w:val="00471398"/>
    <w:rsid w:val="004746BF"/>
    <w:rsid w:val="00482B1F"/>
    <w:rsid w:val="00484ACE"/>
    <w:rsid w:val="004A2D9D"/>
    <w:rsid w:val="004B00FB"/>
    <w:rsid w:val="004C30B2"/>
    <w:rsid w:val="004C6926"/>
    <w:rsid w:val="004D0668"/>
    <w:rsid w:val="004D288E"/>
    <w:rsid w:val="004D28E7"/>
    <w:rsid w:val="004D6C70"/>
    <w:rsid w:val="004E07C2"/>
    <w:rsid w:val="004E3124"/>
    <w:rsid w:val="004E650D"/>
    <w:rsid w:val="004E6564"/>
    <w:rsid w:val="004F11E0"/>
    <w:rsid w:val="004F5A0B"/>
    <w:rsid w:val="0050150B"/>
    <w:rsid w:val="00504577"/>
    <w:rsid w:val="00505504"/>
    <w:rsid w:val="00506EF1"/>
    <w:rsid w:val="00513315"/>
    <w:rsid w:val="00515141"/>
    <w:rsid w:val="00515A9D"/>
    <w:rsid w:val="00517569"/>
    <w:rsid w:val="00517A07"/>
    <w:rsid w:val="00523375"/>
    <w:rsid w:val="00523D85"/>
    <w:rsid w:val="0053062E"/>
    <w:rsid w:val="00536BD2"/>
    <w:rsid w:val="00536DF2"/>
    <w:rsid w:val="00540BA7"/>
    <w:rsid w:val="005429B3"/>
    <w:rsid w:val="00551AEF"/>
    <w:rsid w:val="00554066"/>
    <w:rsid w:val="00556527"/>
    <w:rsid w:val="00566F9C"/>
    <w:rsid w:val="0057481C"/>
    <w:rsid w:val="00577F01"/>
    <w:rsid w:val="00580BF8"/>
    <w:rsid w:val="0058735D"/>
    <w:rsid w:val="00596710"/>
    <w:rsid w:val="005A2962"/>
    <w:rsid w:val="005A7B4A"/>
    <w:rsid w:val="005B1134"/>
    <w:rsid w:val="005B1872"/>
    <w:rsid w:val="005B1ADA"/>
    <w:rsid w:val="005B39ED"/>
    <w:rsid w:val="005C1F89"/>
    <w:rsid w:val="005D67E9"/>
    <w:rsid w:val="005D7BB7"/>
    <w:rsid w:val="005E1CCF"/>
    <w:rsid w:val="005E3695"/>
    <w:rsid w:val="005E512F"/>
    <w:rsid w:val="005E744A"/>
    <w:rsid w:val="005F04CE"/>
    <w:rsid w:val="00603A49"/>
    <w:rsid w:val="0060621B"/>
    <w:rsid w:val="00621360"/>
    <w:rsid w:val="006249B6"/>
    <w:rsid w:val="00627266"/>
    <w:rsid w:val="00630BCC"/>
    <w:rsid w:val="00632652"/>
    <w:rsid w:val="0063555A"/>
    <w:rsid w:val="00642641"/>
    <w:rsid w:val="006521C3"/>
    <w:rsid w:val="00653FE1"/>
    <w:rsid w:val="00662481"/>
    <w:rsid w:val="00675DA2"/>
    <w:rsid w:val="006761BF"/>
    <w:rsid w:val="006766E4"/>
    <w:rsid w:val="00680577"/>
    <w:rsid w:val="00680F41"/>
    <w:rsid w:val="00682E89"/>
    <w:rsid w:val="006B122C"/>
    <w:rsid w:val="006B7F16"/>
    <w:rsid w:val="006C3A3A"/>
    <w:rsid w:val="006C6DB3"/>
    <w:rsid w:val="006C7A13"/>
    <w:rsid w:val="006D0B7E"/>
    <w:rsid w:val="006E5A51"/>
    <w:rsid w:val="0070261D"/>
    <w:rsid w:val="00720B5E"/>
    <w:rsid w:val="0072309E"/>
    <w:rsid w:val="00723459"/>
    <w:rsid w:val="007239E3"/>
    <w:rsid w:val="007267F7"/>
    <w:rsid w:val="00726DBD"/>
    <w:rsid w:val="007273A4"/>
    <w:rsid w:val="00727882"/>
    <w:rsid w:val="00741B3B"/>
    <w:rsid w:val="007424CC"/>
    <w:rsid w:val="00742D18"/>
    <w:rsid w:val="00760F03"/>
    <w:rsid w:val="007649D2"/>
    <w:rsid w:val="007651CE"/>
    <w:rsid w:val="00770C99"/>
    <w:rsid w:val="007732A5"/>
    <w:rsid w:val="007758C3"/>
    <w:rsid w:val="00777B41"/>
    <w:rsid w:val="0078011A"/>
    <w:rsid w:val="0078268B"/>
    <w:rsid w:val="007868B7"/>
    <w:rsid w:val="007916A4"/>
    <w:rsid w:val="00791D67"/>
    <w:rsid w:val="007A3926"/>
    <w:rsid w:val="007B1408"/>
    <w:rsid w:val="007B6209"/>
    <w:rsid w:val="007C06C3"/>
    <w:rsid w:val="007C0B9A"/>
    <w:rsid w:val="007C1DAE"/>
    <w:rsid w:val="007C4BB2"/>
    <w:rsid w:val="007C5F66"/>
    <w:rsid w:val="007E11AC"/>
    <w:rsid w:val="007E5493"/>
    <w:rsid w:val="007F0A3F"/>
    <w:rsid w:val="007F5469"/>
    <w:rsid w:val="007F6D06"/>
    <w:rsid w:val="0080158C"/>
    <w:rsid w:val="0080298A"/>
    <w:rsid w:val="00812F4E"/>
    <w:rsid w:val="00814394"/>
    <w:rsid w:val="00823492"/>
    <w:rsid w:val="00823593"/>
    <w:rsid w:val="00836F3E"/>
    <w:rsid w:val="00840FE5"/>
    <w:rsid w:val="00841C53"/>
    <w:rsid w:val="00844F09"/>
    <w:rsid w:val="00853422"/>
    <w:rsid w:val="00855EB3"/>
    <w:rsid w:val="008572F0"/>
    <w:rsid w:val="00862961"/>
    <w:rsid w:val="00863E2D"/>
    <w:rsid w:val="00866B50"/>
    <w:rsid w:val="00866E01"/>
    <w:rsid w:val="00871B51"/>
    <w:rsid w:val="00873044"/>
    <w:rsid w:val="00874F07"/>
    <w:rsid w:val="00880B9E"/>
    <w:rsid w:val="00881354"/>
    <w:rsid w:val="008855F5"/>
    <w:rsid w:val="00885F52"/>
    <w:rsid w:val="00894D7E"/>
    <w:rsid w:val="008978A7"/>
    <w:rsid w:val="008B0022"/>
    <w:rsid w:val="008B1F22"/>
    <w:rsid w:val="008B55D6"/>
    <w:rsid w:val="008B76A0"/>
    <w:rsid w:val="008E1FEB"/>
    <w:rsid w:val="008E2374"/>
    <w:rsid w:val="008E53EC"/>
    <w:rsid w:val="008F4E83"/>
    <w:rsid w:val="008F59E0"/>
    <w:rsid w:val="0091665F"/>
    <w:rsid w:val="009215FE"/>
    <w:rsid w:val="00925319"/>
    <w:rsid w:val="00931579"/>
    <w:rsid w:val="00934732"/>
    <w:rsid w:val="009417F3"/>
    <w:rsid w:val="009451F5"/>
    <w:rsid w:val="00950AA1"/>
    <w:rsid w:val="00953C97"/>
    <w:rsid w:val="00955F0C"/>
    <w:rsid w:val="00963C76"/>
    <w:rsid w:val="00963F80"/>
    <w:rsid w:val="00990455"/>
    <w:rsid w:val="00990A1A"/>
    <w:rsid w:val="00993BE3"/>
    <w:rsid w:val="009A55E9"/>
    <w:rsid w:val="009A7002"/>
    <w:rsid w:val="009B0EF7"/>
    <w:rsid w:val="009B3598"/>
    <w:rsid w:val="009B5973"/>
    <w:rsid w:val="009C0FB4"/>
    <w:rsid w:val="009C340A"/>
    <w:rsid w:val="009D4026"/>
    <w:rsid w:val="009D6996"/>
    <w:rsid w:val="009E6490"/>
    <w:rsid w:val="009F0A3F"/>
    <w:rsid w:val="009F0EFE"/>
    <w:rsid w:val="00A011B3"/>
    <w:rsid w:val="00A05409"/>
    <w:rsid w:val="00A117A1"/>
    <w:rsid w:val="00A11893"/>
    <w:rsid w:val="00A11E64"/>
    <w:rsid w:val="00A234C2"/>
    <w:rsid w:val="00A24CA8"/>
    <w:rsid w:val="00A26EDA"/>
    <w:rsid w:val="00A27E96"/>
    <w:rsid w:val="00A31162"/>
    <w:rsid w:val="00A33CEB"/>
    <w:rsid w:val="00A3416A"/>
    <w:rsid w:val="00A3420A"/>
    <w:rsid w:val="00A35B12"/>
    <w:rsid w:val="00A374F2"/>
    <w:rsid w:val="00A408F3"/>
    <w:rsid w:val="00A42D32"/>
    <w:rsid w:val="00A5447C"/>
    <w:rsid w:val="00A66AD9"/>
    <w:rsid w:val="00A7577B"/>
    <w:rsid w:val="00A85B4A"/>
    <w:rsid w:val="00A92154"/>
    <w:rsid w:val="00A92F7D"/>
    <w:rsid w:val="00A951DE"/>
    <w:rsid w:val="00A95DB8"/>
    <w:rsid w:val="00A97906"/>
    <w:rsid w:val="00AA4892"/>
    <w:rsid w:val="00AA78BF"/>
    <w:rsid w:val="00AB0CFD"/>
    <w:rsid w:val="00AB1776"/>
    <w:rsid w:val="00AB312F"/>
    <w:rsid w:val="00AB385D"/>
    <w:rsid w:val="00AC14F1"/>
    <w:rsid w:val="00AC3510"/>
    <w:rsid w:val="00AC47E3"/>
    <w:rsid w:val="00AD65C1"/>
    <w:rsid w:val="00AD69FA"/>
    <w:rsid w:val="00AD7035"/>
    <w:rsid w:val="00AD74EB"/>
    <w:rsid w:val="00AF3683"/>
    <w:rsid w:val="00B01624"/>
    <w:rsid w:val="00B01CC3"/>
    <w:rsid w:val="00B02395"/>
    <w:rsid w:val="00B07970"/>
    <w:rsid w:val="00B10950"/>
    <w:rsid w:val="00B14F99"/>
    <w:rsid w:val="00B163E1"/>
    <w:rsid w:val="00B20820"/>
    <w:rsid w:val="00B21192"/>
    <w:rsid w:val="00B257F7"/>
    <w:rsid w:val="00B2679C"/>
    <w:rsid w:val="00B352CB"/>
    <w:rsid w:val="00B444F3"/>
    <w:rsid w:val="00B50D1E"/>
    <w:rsid w:val="00B6090A"/>
    <w:rsid w:val="00B60920"/>
    <w:rsid w:val="00B62FCE"/>
    <w:rsid w:val="00B70433"/>
    <w:rsid w:val="00B73E78"/>
    <w:rsid w:val="00B86FC9"/>
    <w:rsid w:val="00B879D2"/>
    <w:rsid w:val="00B9525B"/>
    <w:rsid w:val="00B96392"/>
    <w:rsid w:val="00B968A1"/>
    <w:rsid w:val="00BA27A0"/>
    <w:rsid w:val="00BB0F29"/>
    <w:rsid w:val="00BC26D3"/>
    <w:rsid w:val="00BC516C"/>
    <w:rsid w:val="00BC589A"/>
    <w:rsid w:val="00BC6DF3"/>
    <w:rsid w:val="00BC6EC1"/>
    <w:rsid w:val="00BC7F6E"/>
    <w:rsid w:val="00BD7743"/>
    <w:rsid w:val="00BE47FD"/>
    <w:rsid w:val="00C03C27"/>
    <w:rsid w:val="00C10F47"/>
    <w:rsid w:val="00C13CF8"/>
    <w:rsid w:val="00C17E55"/>
    <w:rsid w:val="00C208AB"/>
    <w:rsid w:val="00C208E4"/>
    <w:rsid w:val="00C2354A"/>
    <w:rsid w:val="00C255E5"/>
    <w:rsid w:val="00C3231E"/>
    <w:rsid w:val="00C367D3"/>
    <w:rsid w:val="00C41E2E"/>
    <w:rsid w:val="00C43DBF"/>
    <w:rsid w:val="00C45052"/>
    <w:rsid w:val="00C50E33"/>
    <w:rsid w:val="00C72690"/>
    <w:rsid w:val="00C73277"/>
    <w:rsid w:val="00C74784"/>
    <w:rsid w:val="00C75E46"/>
    <w:rsid w:val="00C75F38"/>
    <w:rsid w:val="00C84CB0"/>
    <w:rsid w:val="00C90533"/>
    <w:rsid w:val="00C97C48"/>
    <w:rsid w:val="00CA411D"/>
    <w:rsid w:val="00CA550A"/>
    <w:rsid w:val="00CD018F"/>
    <w:rsid w:val="00CD0F85"/>
    <w:rsid w:val="00CD771A"/>
    <w:rsid w:val="00CE145A"/>
    <w:rsid w:val="00CE2273"/>
    <w:rsid w:val="00CE2726"/>
    <w:rsid w:val="00CE32FB"/>
    <w:rsid w:val="00CE4701"/>
    <w:rsid w:val="00CE6553"/>
    <w:rsid w:val="00CE69AD"/>
    <w:rsid w:val="00D12B7B"/>
    <w:rsid w:val="00D204AE"/>
    <w:rsid w:val="00D234F1"/>
    <w:rsid w:val="00D3546B"/>
    <w:rsid w:val="00D35B26"/>
    <w:rsid w:val="00D36E26"/>
    <w:rsid w:val="00D40F56"/>
    <w:rsid w:val="00D52F1B"/>
    <w:rsid w:val="00D5616A"/>
    <w:rsid w:val="00D604D0"/>
    <w:rsid w:val="00D66261"/>
    <w:rsid w:val="00D670B3"/>
    <w:rsid w:val="00D67469"/>
    <w:rsid w:val="00D71493"/>
    <w:rsid w:val="00D759C6"/>
    <w:rsid w:val="00D84AAB"/>
    <w:rsid w:val="00D869FF"/>
    <w:rsid w:val="00D91ADE"/>
    <w:rsid w:val="00D963C6"/>
    <w:rsid w:val="00DA016F"/>
    <w:rsid w:val="00DA1629"/>
    <w:rsid w:val="00DA53DC"/>
    <w:rsid w:val="00DB48D3"/>
    <w:rsid w:val="00DC0AB9"/>
    <w:rsid w:val="00DC2FAD"/>
    <w:rsid w:val="00DC34DF"/>
    <w:rsid w:val="00DE0E25"/>
    <w:rsid w:val="00DE442E"/>
    <w:rsid w:val="00E01294"/>
    <w:rsid w:val="00E0317D"/>
    <w:rsid w:val="00E11C72"/>
    <w:rsid w:val="00E128F1"/>
    <w:rsid w:val="00E12D4E"/>
    <w:rsid w:val="00E32713"/>
    <w:rsid w:val="00E32F99"/>
    <w:rsid w:val="00E337C6"/>
    <w:rsid w:val="00E41D29"/>
    <w:rsid w:val="00E453CD"/>
    <w:rsid w:val="00E50190"/>
    <w:rsid w:val="00E51B11"/>
    <w:rsid w:val="00E52D94"/>
    <w:rsid w:val="00E52F61"/>
    <w:rsid w:val="00E6177D"/>
    <w:rsid w:val="00E61A49"/>
    <w:rsid w:val="00E6209C"/>
    <w:rsid w:val="00E63520"/>
    <w:rsid w:val="00E72104"/>
    <w:rsid w:val="00E724FB"/>
    <w:rsid w:val="00E72A37"/>
    <w:rsid w:val="00E77B65"/>
    <w:rsid w:val="00E87712"/>
    <w:rsid w:val="00E878FD"/>
    <w:rsid w:val="00EA284E"/>
    <w:rsid w:val="00EB0B72"/>
    <w:rsid w:val="00EB5FBA"/>
    <w:rsid w:val="00EC3982"/>
    <w:rsid w:val="00ED6393"/>
    <w:rsid w:val="00ED7845"/>
    <w:rsid w:val="00ED7E21"/>
    <w:rsid w:val="00EE4766"/>
    <w:rsid w:val="00EE7082"/>
    <w:rsid w:val="00EF5374"/>
    <w:rsid w:val="00EF668F"/>
    <w:rsid w:val="00F15AD3"/>
    <w:rsid w:val="00F17FDF"/>
    <w:rsid w:val="00F2468B"/>
    <w:rsid w:val="00F24A48"/>
    <w:rsid w:val="00F251B6"/>
    <w:rsid w:val="00F363B9"/>
    <w:rsid w:val="00F41F49"/>
    <w:rsid w:val="00F43930"/>
    <w:rsid w:val="00F45B17"/>
    <w:rsid w:val="00F5145B"/>
    <w:rsid w:val="00F53DA5"/>
    <w:rsid w:val="00F57DC9"/>
    <w:rsid w:val="00F64506"/>
    <w:rsid w:val="00F66524"/>
    <w:rsid w:val="00F75A74"/>
    <w:rsid w:val="00F81A6B"/>
    <w:rsid w:val="00FA1AB4"/>
    <w:rsid w:val="00FB4190"/>
    <w:rsid w:val="00FC51F4"/>
    <w:rsid w:val="00FC6B10"/>
    <w:rsid w:val="00FC7429"/>
    <w:rsid w:val="00FD1D9C"/>
    <w:rsid w:val="00FD2C18"/>
    <w:rsid w:val="00FF3A2A"/>
    <w:rsid w:val="00FF3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CE583"/>
  <w15:chartTrackingRefBased/>
  <w15:docId w15:val="{1CFE58E3-3065-4C7A-8244-EFA277C53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0222"/>
    <w:pPr>
      <w:spacing w:after="200" w:line="276" w:lineRule="auto"/>
    </w:pPr>
    <w:rPr>
      <w:rFonts w:ascii="Calibri" w:eastAsia="Calibri" w:hAnsi="Calibri" w:cs="Times New Roman"/>
      <w:lang w:val="it-IT"/>
    </w:rPr>
  </w:style>
  <w:style w:type="paragraph" w:styleId="Titolo1">
    <w:name w:val="heading 1"/>
    <w:basedOn w:val="Normale"/>
    <w:next w:val="Normale"/>
    <w:link w:val="Titolo1Carattere"/>
    <w:uiPriority w:val="9"/>
    <w:qFormat/>
    <w:rsid w:val="001702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1702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4">
    <w:name w:val="heading 4"/>
    <w:basedOn w:val="Titolo2"/>
    <w:next w:val="Normale"/>
    <w:link w:val="Titolo4Carattere"/>
    <w:uiPriority w:val="9"/>
    <w:unhideWhenUsed/>
    <w:qFormat/>
    <w:rsid w:val="00045516"/>
    <w:pPr>
      <w:keepNext w:val="0"/>
      <w:keepLines w:val="0"/>
      <w:shd w:val="clear" w:color="auto" w:fill="EDEDED" w:themeFill="accent3" w:themeFillTint="33"/>
      <w:spacing w:before="120" w:after="120" w:line="240" w:lineRule="auto"/>
      <w:ind w:left="402"/>
      <w:jc w:val="both"/>
      <w:outlineLvl w:val="3"/>
    </w:pPr>
    <w:rPr>
      <w:rFonts w:ascii="Georgia" w:eastAsia="Calibri" w:hAnsi="Georgia" w:cstheme="minorHAnsi"/>
      <w:b/>
      <w:caps/>
      <w:smallCaps/>
      <w:color w:val="1F4E79" w:themeColor="accent1" w:themeShade="80"/>
      <w:kern w:val="28"/>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045516"/>
    <w:rPr>
      <w:rFonts w:ascii="Georgia" w:eastAsia="Calibri" w:hAnsi="Georgia" w:cstheme="minorHAnsi"/>
      <w:b/>
      <w:caps/>
      <w:smallCaps/>
      <w:color w:val="1F4E79" w:themeColor="accent1" w:themeShade="80"/>
      <w:kern w:val="28"/>
      <w:shd w:val="clear" w:color="auto" w:fill="EDEDED" w:themeFill="accent3" w:themeFillTint="33"/>
      <w:lang w:val="it-IT"/>
    </w:rPr>
  </w:style>
  <w:style w:type="paragraph" w:styleId="Paragrafoelenco">
    <w:name w:val="List Paragraph"/>
    <w:basedOn w:val="Normale"/>
    <w:uiPriority w:val="34"/>
    <w:qFormat/>
    <w:rsid w:val="00170222"/>
    <w:pPr>
      <w:ind w:left="720"/>
      <w:contextualSpacing/>
    </w:pPr>
  </w:style>
  <w:style w:type="paragraph" w:styleId="Corpotesto">
    <w:name w:val="Body Text"/>
    <w:basedOn w:val="Normale"/>
    <w:link w:val="CorpotestoCarattere"/>
    <w:uiPriority w:val="1"/>
    <w:qFormat/>
    <w:rsid w:val="00170222"/>
    <w:pPr>
      <w:widowControl w:val="0"/>
      <w:spacing w:after="0" w:line="240" w:lineRule="auto"/>
      <w:ind w:left="837"/>
    </w:pPr>
    <w:rPr>
      <w:rFonts w:ascii="Opel Sans Condensed" w:eastAsia="Opel Sans Condensed" w:hAnsi="Opel Sans Condensed" w:cstheme="minorBidi"/>
      <w:sz w:val="15"/>
      <w:szCs w:val="15"/>
      <w:lang w:val="en-US"/>
    </w:rPr>
  </w:style>
  <w:style w:type="character" w:customStyle="1" w:styleId="CorpotestoCarattere">
    <w:name w:val="Corpo testo Carattere"/>
    <w:basedOn w:val="Carpredefinitoparagrafo"/>
    <w:link w:val="Corpotesto"/>
    <w:uiPriority w:val="1"/>
    <w:rsid w:val="00170222"/>
    <w:rPr>
      <w:rFonts w:ascii="Opel Sans Condensed" w:eastAsia="Opel Sans Condensed" w:hAnsi="Opel Sans Condensed"/>
      <w:sz w:val="15"/>
      <w:szCs w:val="15"/>
    </w:rPr>
  </w:style>
  <w:style w:type="character" w:customStyle="1" w:styleId="Titolo2Carattere">
    <w:name w:val="Titolo 2 Carattere"/>
    <w:basedOn w:val="Carpredefinitoparagrafo"/>
    <w:link w:val="Titolo2"/>
    <w:uiPriority w:val="9"/>
    <w:semiHidden/>
    <w:rsid w:val="00170222"/>
    <w:rPr>
      <w:rFonts w:asciiTheme="majorHAnsi" w:eastAsiaTheme="majorEastAsia" w:hAnsiTheme="majorHAnsi" w:cstheme="majorBidi"/>
      <w:color w:val="2E74B5" w:themeColor="accent1" w:themeShade="BF"/>
      <w:sz w:val="26"/>
      <w:szCs w:val="26"/>
      <w:lang w:val="it-IT"/>
    </w:rPr>
  </w:style>
  <w:style w:type="character" w:customStyle="1" w:styleId="Titolo1Carattere">
    <w:name w:val="Titolo 1 Carattere"/>
    <w:basedOn w:val="Carpredefinitoparagrafo"/>
    <w:link w:val="Titolo1"/>
    <w:uiPriority w:val="9"/>
    <w:rsid w:val="00170222"/>
    <w:rPr>
      <w:rFonts w:asciiTheme="majorHAnsi" w:eastAsiaTheme="majorEastAsia" w:hAnsiTheme="majorHAnsi" w:cstheme="majorBidi"/>
      <w:color w:val="2E74B5" w:themeColor="accent1" w:themeShade="BF"/>
      <w:sz w:val="32"/>
      <w:szCs w:val="32"/>
      <w:lang w:val="it-IT"/>
    </w:rPr>
  </w:style>
  <w:style w:type="paragraph" w:styleId="NormaleWeb">
    <w:name w:val="Normal (Web)"/>
    <w:basedOn w:val="Normale"/>
    <w:uiPriority w:val="99"/>
    <w:unhideWhenUsed/>
    <w:rsid w:val="00134B70"/>
    <w:pPr>
      <w:spacing w:before="100" w:beforeAutospacing="1" w:after="100" w:afterAutospacing="1" w:line="240" w:lineRule="auto"/>
    </w:pPr>
    <w:rPr>
      <w:rFonts w:ascii="Times New Roman" w:eastAsia="Times New Roman" w:hAnsi="Times New Roman"/>
      <w:sz w:val="24"/>
      <w:szCs w:val="24"/>
      <w:lang w:val="en-US"/>
    </w:rPr>
  </w:style>
  <w:style w:type="character" w:styleId="Enfasigrassetto">
    <w:name w:val="Strong"/>
    <w:basedOn w:val="Carpredefinitoparagrafo"/>
    <w:uiPriority w:val="22"/>
    <w:qFormat/>
    <w:rsid w:val="00134B70"/>
    <w:rPr>
      <w:b/>
      <w:bCs/>
    </w:rPr>
  </w:style>
  <w:style w:type="character" w:styleId="Rimandocommento">
    <w:name w:val="annotation reference"/>
    <w:basedOn w:val="Carpredefinitoparagrafo"/>
    <w:uiPriority w:val="99"/>
    <w:semiHidden/>
    <w:unhideWhenUsed/>
    <w:rsid w:val="00C13CF8"/>
    <w:rPr>
      <w:sz w:val="16"/>
      <w:szCs w:val="16"/>
    </w:rPr>
  </w:style>
  <w:style w:type="paragraph" w:styleId="Testocommento">
    <w:name w:val="annotation text"/>
    <w:basedOn w:val="Normale"/>
    <w:link w:val="TestocommentoCarattere"/>
    <w:uiPriority w:val="99"/>
    <w:unhideWhenUsed/>
    <w:rsid w:val="00C13CF8"/>
    <w:pPr>
      <w:spacing w:line="240" w:lineRule="auto"/>
    </w:pPr>
    <w:rPr>
      <w:sz w:val="20"/>
      <w:szCs w:val="20"/>
    </w:rPr>
  </w:style>
  <w:style w:type="character" w:customStyle="1" w:styleId="TestocommentoCarattere">
    <w:name w:val="Testo commento Carattere"/>
    <w:basedOn w:val="Carpredefinitoparagrafo"/>
    <w:link w:val="Testocommento"/>
    <w:uiPriority w:val="99"/>
    <w:rsid w:val="00C13CF8"/>
    <w:rPr>
      <w:rFonts w:ascii="Calibri" w:eastAsia="Calibri" w:hAnsi="Calibri"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C13CF8"/>
    <w:rPr>
      <w:b/>
      <w:bCs/>
    </w:rPr>
  </w:style>
  <w:style w:type="character" w:customStyle="1" w:styleId="SoggettocommentoCarattere">
    <w:name w:val="Soggetto commento Carattere"/>
    <w:basedOn w:val="TestocommentoCarattere"/>
    <w:link w:val="Soggettocommento"/>
    <w:uiPriority w:val="99"/>
    <w:semiHidden/>
    <w:rsid w:val="00C13CF8"/>
    <w:rPr>
      <w:rFonts w:ascii="Calibri" w:eastAsia="Calibri" w:hAnsi="Calibri" w:cs="Times New Roman"/>
      <w:b/>
      <w:bCs/>
      <w:sz w:val="20"/>
      <w:szCs w:val="20"/>
      <w:lang w:val="it-IT"/>
    </w:rPr>
  </w:style>
  <w:style w:type="paragraph" w:styleId="Testofumetto">
    <w:name w:val="Balloon Text"/>
    <w:basedOn w:val="Normale"/>
    <w:link w:val="TestofumettoCarattere"/>
    <w:uiPriority w:val="99"/>
    <w:semiHidden/>
    <w:unhideWhenUsed/>
    <w:rsid w:val="00C13CF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3CF8"/>
    <w:rPr>
      <w:rFonts w:ascii="Segoe UI" w:eastAsia="Calibri" w:hAnsi="Segoe UI" w:cs="Segoe UI"/>
      <w:sz w:val="18"/>
      <w:szCs w:val="18"/>
      <w:lang w:val="it-IT"/>
    </w:rPr>
  </w:style>
  <w:style w:type="paragraph" w:styleId="Intestazione">
    <w:name w:val="header"/>
    <w:basedOn w:val="Normale"/>
    <w:link w:val="IntestazioneCarattere"/>
    <w:uiPriority w:val="99"/>
    <w:unhideWhenUsed/>
    <w:rsid w:val="00045516"/>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045516"/>
    <w:rPr>
      <w:rFonts w:ascii="Calibri" w:eastAsia="Calibri" w:hAnsi="Calibri" w:cs="Times New Roman"/>
      <w:lang w:val="it-IT"/>
    </w:rPr>
  </w:style>
  <w:style w:type="paragraph" w:styleId="Pidipagina">
    <w:name w:val="footer"/>
    <w:basedOn w:val="Normale"/>
    <w:link w:val="PidipaginaCarattere"/>
    <w:uiPriority w:val="99"/>
    <w:unhideWhenUsed/>
    <w:rsid w:val="00045516"/>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045516"/>
    <w:rPr>
      <w:rFonts w:ascii="Calibri" w:eastAsia="Calibri" w:hAnsi="Calibri" w:cs="Times New Roman"/>
      <w:lang w:val="it-IT"/>
    </w:rPr>
  </w:style>
  <w:style w:type="table" w:styleId="Grigliatabella">
    <w:name w:val="Table Grid"/>
    <w:basedOn w:val="Tabellanormale"/>
    <w:uiPriority w:val="39"/>
    <w:rsid w:val="00132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A117A1"/>
    <w:rPr>
      <w:color w:val="0000FF"/>
      <w:u w:val="single"/>
    </w:rPr>
  </w:style>
  <w:style w:type="character" w:customStyle="1" w:styleId="Menzionenonrisolta1">
    <w:name w:val="Menzione non risolta1"/>
    <w:basedOn w:val="Carpredefinitoparagrafo"/>
    <w:uiPriority w:val="99"/>
    <w:semiHidden/>
    <w:unhideWhenUsed/>
    <w:rsid w:val="00A92F7D"/>
    <w:rPr>
      <w:color w:val="808080"/>
      <w:shd w:val="clear" w:color="auto" w:fill="E6E6E6"/>
    </w:rPr>
  </w:style>
  <w:style w:type="paragraph" w:styleId="Revisione">
    <w:name w:val="Revision"/>
    <w:hidden/>
    <w:uiPriority w:val="99"/>
    <w:semiHidden/>
    <w:rsid w:val="0060621B"/>
    <w:pPr>
      <w:spacing w:after="0" w:line="240" w:lineRule="auto"/>
    </w:pPr>
    <w:rPr>
      <w:rFonts w:ascii="Calibri" w:eastAsia="Calibri" w:hAnsi="Calibri" w:cs="Times New Roman"/>
      <w:lang w:val="it-IT"/>
    </w:rPr>
  </w:style>
  <w:style w:type="character" w:customStyle="1" w:styleId="Menzionenonrisolta2">
    <w:name w:val="Menzione non risolta2"/>
    <w:basedOn w:val="Carpredefinitoparagrafo"/>
    <w:uiPriority w:val="99"/>
    <w:semiHidden/>
    <w:unhideWhenUsed/>
    <w:rsid w:val="00014A70"/>
    <w:rPr>
      <w:color w:val="605E5C"/>
      <w:shd w:val="clear" w:color="auto" w:fill="E1DFDD"/>
    </w:rPr>
  </w:style>
  <w:style w:type="paragraph" w:styleId="Testonotaapidipagina">
    <w:name w:val="footnote text"/>
    <w:basedOn w:val="Normale"/>
    <w:link w:val="TestonotaapidipaginaCarattere"/>
    <w:uiPriority w:val="99"/>
    <w:semiHidden/>
    <w:unhideWhenUsed/>
    <w:rsid w:val="00D204A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204AE"/>
    <w:rPr>
      <w:rFonts w:ascii="Calibri" w:eastAsia="Calibri" w:hAnsi="Calibri" w:cs="Times New Roman"/>
      <w:sz w:val="20"/>
      <w:szCs w:val="20"/>
      <w:lang w:val="it-IT"/>
    </w:rPr>
  </w:style>
  <w:style w:type="character" w:styleId="Rimandonotaapidipagina">
    <w:name w:val="footnote reference"/>
    <w:basedOn w:val="Carpredefinitoparagrafo"/>
    <w:uiPriority w:val="99"/>
    <w:semiHidden/>
    <w:unhideWhenUsed/>
    <w:rsid w:val="00D204AE"/>
    <w:rPr>
      <w:vertAlign w:val="superscript"/>
    </w:rPr>
  </w:style>
  <w:style w:type="character" w:customStyle="1" w:styleId="Menzionenonrisolta3">
    <w:name w:val="Menzione non risolta3"/>
    <w:basedOn w:val="Carpredefinitoparagrafo"/>
    <w:uiPriority w:val="99"/>
    <w:semiHidden/>
    <w:unhideWhenUsed/>
    <w:rsid w:val="00D204AE"/>
    <w:rPr>
      <w:color w:val="605E5C"/>
      <w:shd w:val="clear" w:color="auto" w:fill="E1DFDD"/>
    </w:rPr>
  </w:style>
  <w:style w:type="character" w:styleId="Menzionenonrisolta">
    <w:name w:val="Unresolved Mention"/>
    <w:basedOn w:val="Carpredefinitoparagrafo"/>
    <w:uiPriority w:val="99"/>
    <w:semiHidden/>
    <w:unhideWhenUsed/>
    <w:rsid w:val="00950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65109">
      <w:bodyDiv w:val="1"/>
      <w:marLeft w:val="0"/>
      <w:marRight w:val="0"/>
      <w:marTop w:val="0"/>
      <w:marBottom w:val="0"/>
      <w:divBdr>
        <w:top w:val="none" w:sz="0" w:space="0" w:color="auto"/>
        <w:left w:val="none" w:sz="0" w:space="0" w:color="auto"/>
        <w:bottom w:val="none" w:sz="0" w:space="0" w:color="auto"/>
        <w:right w:val="none" w:sz="0" w:space="0" w:color="auto"/>
      </w:divBdr>
    </w:div>
    <w:div w:id="160127597">
      <w:bodyDiv w:val="1"/>
      <w:marLeft w:val="0"/>
      <w:marRight w:val="0"/>
      <w:marTop w:val="0"/>
      <w:marBottom w:val="0"/>
      <w:divBdr>
        <w:top w:val="none" w:sz="0" w:space="0" w:color="auto"/>
        <w:left w:val="none" w:sz="0" w:space="0" w:color="auto"/>
        <w:bottom w:val="none" w:sz="0" w:space="0" w:color="auto"/>
        <w:right w:val="none" w:sz="0" w:space="0" w:color="auto"/>
      </w:divBdr>
    </w:div>
    <w:div w:id="161743611">
      <w:bodyDiv w:val="1"/>
      <w:marLeft w:val="0"/>
      <w:marRight w:val="0"/>
      <w:marTop w:val="0"/>
      <w:marBottom w:val="0"/>
      <w:divBdr>
        <w:top w:val="none" w:sz="0" w:space="0" w:color="auto"/>
        <w:left w:val="none" w:sz="0" w:space="0" w:color="auto"/>
        <w:bottom w:val="none" w:sz="0" w:space="0" w:color="auto"/>
        <w:right w:val="none" w:sz="0" w:space="0" w:color="auto"/>
      </w:divBdr>
    </w:div>
    <w:div w:id="201141231">
      <w:bodyDiv w:val="1"/>
      <w:marLeft w:val="0"/>
      <w:marRight w:val="0"/>
      <w:marTop w:val="0"/>
      <w:marBottom w:val="0"/>
      <w:divBdr>
        <w:top w:val="none" w:sz="0" w:space="0" w:color="auto"/>
        <w:left w:val="none" w:sz="0" w:space="0" w:color="auto"/>
        <w:bottom w:val="none" w:sz="0" w:space="0" w:color="auto"/>
        <w:right w:val="none" w:sz="0" w:space="0" w:color="auto"/>
      </w:divBdr>
    </w:div>
    <w:div w:id="485046958">
      <w:bodyDiv w:val="1"/>
      <w:marLeft w:val="0"/>
      <w:marRight w:val="0"/>
      <w:marTop w:val="0"/>
      <w:marBottom w:val="0"/>
      <w:divBdr>
        <w:top w:val="none" w:sz="0" w:space="0" w:color="auto"/>
        <w:left w:val="none" w:sz="0" w:space="0" w:color="auto"/>
        <w:bottom w:val="none" w:sz="0" w:space="0" w:color="auto"/>
        <w:right w:val="none" w:sz="0" w:space="0" w:color="auto"/>
      </w:divBdr>
    </w:div>
    <w:div w:id="766468424">
      <w:bodyDiv w:val="1"/>
      <w:marLeft w:val="0"/>
      <w:marRight w:val="0"/>
      <w:marTop w:val="0"/>
      <w:marBottom w:val="0"/>
      <w:divBdr>
        <w:top w:val="none" w:sz="0" w:space="0" w:color="auto"/>
        <w:left w:val="none" w:sz="0" w:space="0" w:color="auto"/>
        <w:bottom w:val="none" w:sz="0" w:space="0" w:color="auto"/>
        <w:right w:val="none" w:sz="0" w:space="0" w:color="auto"/>
      </w:divBdr>
    </w:div>
    <w:div w:id="896235661">
      <w:bodyDiv w:val="1"/>
      <w:marLeft w:val="0"/>
      <w:marRight w:val="0"/>
      <w:marTop w:val="0"/>
      <w:marBottom w:val="0"/>
      <w:divBdr>
        <w:top w:val="none" w:sz="0" w:space="0" w:color="auto"/>
        <w:left w:val="none" w:sz="0" w:space="0" w:color="auto"/>
        <w:bottom w:val="none" w:sz="0" w:space="0" w:color="auto"/>
        <w:right w:val="none" w:sz="0" w:space="0" w:color="auto"/>
      </w:divBdr>
    </w:div>
    <w:div w:id="1212690231">
      <w:bodyDiv w:val="1"/>
      <w:marLeft w:val="0"/>
      <w:marRight w:val="0"/>
      <w:marTop w:val="0"/>
      <w:marBottom w:val="0"/>
      <w:divBdr>
        <w:top w:val="none" w:sz="0" w:space="0" w:color="auto"/>
        <w:left w:val="none" w:sz="0" w:space="0" w:color="auto"/>
        <w:bottom w:val="none" w:sz="0" w:space="0" w:color="auto"/>
        <w:right w:val="none" w:sz="0" w:space="0" w:color="auto"/>
      </w:divBdr>
    </w:div>
    <w:div w:id="1261909847">
      <w:bodyDiv w:val="1"/>
      <w:marLeft w:val="0"/>
      <w:marRight w:val="0"/>
      <w:marTop w:val="0"/>
      <w:marBottom w:val="0"/>
      <w:divBdr>
        <w:top w:val="none" w:sz="0" w:space="0" w:color="auto"/>
        <w:left w:val="none" w:sz="0" w:space="0" w:color="auto"/>
        <w:bottom w:val="none" w:sz="0" w:space="0" w:color="auto"/>
        <w:right w:val="none" w:sz="0" w:space="0" w:color="auto"/>
      </w:divBdr>
    </w:div>
    <w:div w:id="1338342885">
      <w:bodyDiv w:val="1"/>
      <w:marLeft w:val="0"/>
      <w:marRight w:val="0"/>
      <w:marTop w:val="0"/>
      <w:marBottom w:val="0"/>
      <w:divBdr>
        <w:top w:val="none" w:sz="0" w:space="0" w:color="auto"/>
        <w:left w:val="none" w:sz="0" w:space="0" w:color="auto"/>
        <w:bottom w:val="none" w:sz="0" w:space="0" w:color="auto"/>
        <w:right w:val="none" w:sz="0" w:space="0" w:color="auto"/>
      </w:divBdr>
    </w:div>
    <w:div w:id="1355695248">
      <w:bodyDiv w:val="1"/>
      <w:marLeft w:val="0"/>
      <w:marRight w:val="0"/>
      <w:marTop w:val="0"/>
      <w:marBottom w:val="0"/>
      <w:divBdr>
        <w:top w:val="none" w:sz="0" w:space="0" w:color="auto"/>
        <w:left w:val="none" w:sz="0" w:space="0" w:color="auto"/>
        <w:bottom w:val="none" w:sz="0" w:space="0" w:color="auto"/>
        <w:right w:val="none" w:sz="0" w:space="0" w:color="auto"/>
      </w:divBdr>
    </w:div>
    <w:div w:id="1566449019">
      <w:bodyDiv w:val="1"/>
      <w:marLeft w:val="0"/>
      <w:marRight w:val="0"/>
      <w:marTop w:val="0"/>
      <w:marBottom w:val="0"/>
      <w:divBdr>
        <w:top w:val="none" w:sz="0" w:space="0" w:color="auto"/>
        <w:left w:val="none" w:sz="0" w:space="0" w:color="auto"/>
        <w:bottom w:val="none" w:sz="0" w:space="0" w:color="auto"/>
        <w:right w:val="none" w:sz="0" w:space="0" w:color="auto"/>
      </w:divBdr>
    </w:div>
    <w:div w:id="1602374313">
      <w:bodyDiv w:val="1"/>
      <w:marLeft w:val="0"/>
      <w:marRight w:val="0"/>
      <w:marTop w:val="0"/>
      <w:marBottom w:val="0"/>
      <w:divBdr>
        <w:top w:val="none" w:sz="0" w:space="0" w:color="auto"/>
        <w:left w:val="none" w:sz="0" w:space="0" w:color="auto"/>
        <w:bottom w:val="none" w:sz="0" w:space="0" w:color="auto"/>
        <w:right w:val="none" w:sz="0" w:space="0" w:color="auto"/>
      </w:divBdr>
    </w:div>
    <w:div w:id="1607031942">
      <w:bodyDiv w:val="1"/>
      <w:marLeft w:val="0"/>
      <w:marRight w:val="0"/>
      <w:marTop w:val="0"/>
      <w:marBottom w:val="0"/>
      <w:divBdr>
        <w:top w:val="none" w:sz="0" w:space="0" w:color="auto"/>
        <w:left w:val="none" w:sz="0" w:space="0" w:color="auto"/>
        <w:bottom w:val="none" w:sz="0" w:space="0" w:color="auto"/>
        <w:right w:val="none" w:sz="0" w:space="0" w:color="auto"/>
      </w:divBdr>
    </w:div>
    <w:div w:id="1615866834">
      <w:bodyDiv w:val="1"/>
      <w:marLeft w:val="0"/>
      <w:marRight w:val="0"/>
      <w:marTop w:val="0"/>
      <w:marBottom w:val="0"/>
      <w:divBdr>
        <w:top w:val="none" w:sz="0" w:space="0" w:color="auto"/>
        <w:left w:val="none" w:sz="0" w:space="0" w:color="auto"/>
        <w:bottom w:val="none" w:sz="0" w:space="0" w:color="auto"/>
        <w:right w:val="none" w:sz="0" w:space="0" w:color="auto"/>
      </w:divBdr>
    </w:div>
    <w:div w:id="1880168286">
      <w:bodyDiv w:val="1"/>
      <w:marLeft w:val="0"/>
      <w:marRight w:val="0"/>
      <w:marTop w:val="0"/>
      <w:marBottom w:val="0"/>
      <w:divBdr>
        <w:top w:val="none" w:sz="0" w:space="0" w:color="auto"/>
        <w:left w:val="none" w:sz="0" w:space="0" w:color="auto"/>
        <w:bottom w:val="none" w:sz="0" w:space="0" w:color="auto"/>
        <w:right w:val="none" w:sz="0" w:space="0" w:color="auto"/>
      </w:divBdr>
    </w:div>
    <w:div w:id="1900939016">
      <w:bodyDiv w:val="1"/>
      <w:marLeft w:val="0"/>
      <w:marRight w:val="0"/>
      <w:marTop w:val="0"/>
      <w:marBottom w:val="0"/>
      <w:divBdr>
        <w:top w:val="none" w:sz="0" w:space="0" w:color="auto"/>
        <w:left w:val="none" w:sz="0" w:space="0" w:color="auto"/>
        <w:bottom w:val="none" w:sz="0" w:space="0" w:color="auto"/>
        <w:right w:val="none" w:sz="0" w:space="0" w:color="auto"/>
      </w:divBdr>
    </w:div>
    <w:div w:id="194642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hyperlink" Target="https://eur05.safelinks.protection.outlook.com/?url=https%3A%2F%2Fwww.garanteprivacy.it%2Ftemi%2Ftrasferimento-di-dati-all-estero&amp;data=05%7C02%7Ctalivernini%40regione.lazio.it%7C73d210b622154f30c45d08dcce7a9468%7C64e64a64fc734b3c9278af7b68d66544%7C0%7C0%7C638612273369574856%7CUnknown%7CTWFpbGZsb3d8eyJWIjoiMC4wLjAwMDAiLCJQIjoiV2luMzIiLCJBTiI6Ik1haWwiLCJXVCI6Mn0%3D%7C0%7C%7C%7C&amp;sdata=fXlEkP9GaVZZ0QNtwIG3UEvu7XpOU609m6wDcgxvP9s%3D&amp;reserved=0" TargetMode="External"/><Relationship Id="rId3" Type="http://schemas.openxmlformats.org/officeDocument/2006/relationships/customXml" Target="../customXml/item3.xml"/><Relationship Id="rId21" Type="http://schemas.openxmlformats.org/officeDocument/2006/relationships/hyperlink" Target="https://eur05.safelinks.protection.outlook.com/?url=https%3A%2F%2Fwww.garanteprivacy.it%2Ftemi%2Ftrasferimento-di-dati-all-estero&amp;data=05%7C02%7Ctalivernini%40regione.lazio.it%7C73d210b622154f30c45d08dcce7a9468%7C64e64a64fc734b3c9278af7b68d66544%7C0%7C0%7C638612273369574856%7CUnknown%7CTWFpbGZsb3d8eyJWIjoiMC4wLjAwMDAiLCJQIjoiV2luMzIiLCJBTiI6Ik1haWwiLCJXVCI6Mn0%3D%7C0%7C%7C%7C&amp;sdata=fXlEkP9GaVZZ0QNtwIG3UEvu7XpOU609m6wDcgxvP9s%3D&amp;reserved=0"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urp@regione.lazio.it" TargetMode="External"/><Relationship Id="rId17" Type="http://schemas.openxmlformats.org/officeDocument/2006/relationships/image" Target="media/image5.png"/><Relationship Id="rId25" Type="http://schemas.openxmlformats.org/officeDocument/2006/relationships/hyperlink" Target="mailto:dpo@regione.lazio.i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urp@regione.lazio.it"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regione.lazio.it" TargetMode="External"/><Relationship Id="rId22" Type="http://schemas.openxmlformats.org/officeDocument/2006/relationships/image" Target="media/image9.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5dfc67a0be14e923b77496216078633a">
  <xsd:schema xmlns:xsd="http://www.w3.org/2001/XMLSchema" xmlns:xs="http://www.w3.org/2001/XMLSchema" xmlns:p="http://schemas.microsoft.com/office/2006/metadata/properties" xmlns:ns2="520c2c12-01e8-41be-bf12-d5e73c3b3580" targetNamespace="http://schemas.microsoft.com/office/2006/metadata/properties" ma:root="true" ma:fieldsID="9abe415cc37fbafcbc1c851b6e1e73da"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01CA2-3CCC-45E0-BE06-158508BC92FC}">
  <ds:schemaRef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520c2c12-01e8-41be-bf12-d5e73c3b3580"/>
    <ds:schemaRef ds:uri="http://purl.org/dc/dcmitype/"/>
    <ds:schemaRef ds:uri="http://purl.org/dc/terms/"/>
  </ds:schemaRefs>
</ds:datastoreItem>
</file>

<file path=customXml/itemProps2.xml><?xml version="1.0" encoding="utf-8"?>
<ds:datastoreItem xmlns:ds="http://schemas.openxmlformats.org/officeDocument/2006/customXml" ds:itemID="{83B0E260-95B8-4B24-A5C1-4E7B026DA2EB}">
  <ds:schemaRefs>
    <ds:schemaRef ds:uri="http://schemas.microsoft.com/sharepoint/v3/contenttype/forms"/>
  </ds:schemaRefs>
</ds:datastoreItem>
</file>

<file path=customXml/itemProps3.xml><?xml version="1.0" encoding="utf-8"?>
<ds:datastoreItem xmlns:ds="http://schemas.openxmlformats.org/officeDocument/2006/customXml" ds:itemID="{6A5C7998-911F-4535-BC92-4D3576011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4C2A2F-2AC6-4396-B708-BED9552E6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3369</Words>
  <Characters>19205</Characters>
  <Application>Microsoft Office Word</Application>
  <DocSecurity>0</DocSecurity>
  <Lines>160</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Sebastiano Plutino</dc:creator>
  <cp:keywords/>
  <dc:description/>
  <cp:lastModifiedBy>Antonietta Damizia</cp:lastModifiedBy>
  <cp:revision>14</cp:revision>
  <cp:lastPrinted>2025-09-25T11:22:00Z</cp:lastPrinted>
  <dcterms:created xsi:type="dcterms:W3CDTF">2025-09-01T14:22:00Z</dcterms:created>
  <dcterms:modified xsi:type="dcterms:W3CDTF">2025-09-25T11:23:00Z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0x010100B4FDED4920FC5946B38630A66398AAF1</vt:lpwstr>
  </property>
</Properties>
</file>